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A5" w:rsidRDefault="00CA3B38">
      <w:pPr>
        <w:spacing w:line="560" w:lineRule="exact"/>
        <w:ind w:firstLineChars="0" w:firstLine="0"/>
        <w:jc w:val="center"/>
        <w:rPr>
          <w:rFonts w:ascii="方正小标宋简体" w:eastAsia="方正小标宋简体" w:hAnsi="仿宋"/>
          <w:sz w:val="44"/>
          <w:szCs w:val="44"/>
        </w:rPr>
      </w:pPr>
      <w:r>
        <w:rPr>
          <w:rFonts w:ascii="方正小标宋简体" w:eastAsia="方正小标宋简体" w:hAnsi="仿宋" w:hint="eastAsia"/>
          <w:sz w:val="44"/>
          <w:szCs w:val="44"/>
        </w:rPr>
        <w:t>中关村天合线上成果发布会——石家庄专场（第二</w:t>
      </w:r>
      <w:r w:rsidR="000D072E" w:rsidRPr="000D072E">
        <w:rPr>
          <w:rFonts w:ascii="方正小标宋简体" w:eastAsia="方正小标宋简体" w:hAnsi="仿宋" w:hint="eastAsia"/>
          <w:sz w:val="44"/>
          <w:szCs w:val="44"/>
        </w:rPr>
        <w:t>期）</w:t>
      </w:r>
    </w:p>
    <w:p w:rsidR="000374A5" w:rsidRDefault="000374A5">
      <w:pPr>
        <w:spacing w:line="560" w:lineRule="exact"/>
        <w:ind w:firstLineChars="0" w:firstLine="0"/>
        <w:jc w:val="center"/>
        <w:rPr>
          <w:rFonts w:ascii="方正小标宋简体" w:eastAsia="方正小标宋简体" w:hAnsi="仿宋"/>
          <w:sz w:val="44"/>
          <w:szCs w:val="44"/>
        </w:rPr>
      </w:pPr>
      <w:r>
        <w:rPr>
          <w:rFonts w:ascii="方正小标宋简体" w:eastAsia="方正小标宋简体" w:hAnsi="仿宋" w:hint="eastAsia"/>
          <w:sz w:val="44"/>
          <w:szCs w:val="44"/>
        </w:rPr>
        <w:t>工作方案</w:t>
      </w:r>
    </w:p>
    <w:p w:rsidR="00EE31A5" w:rsidRDefault="007A5414">
      <w:pPr>
        <w:spacing w:line="560" w:lineRule="exact"/>
        <w:ind w:firstLineChars="0" w:firstLine="0"/>
        <w:jc w:val="center"/>
        <w:rPr>
          <w:rFonts w:ascii="楷体_GB2312" w:eastAsia="楷体_GB2312" w:hAnsi="仿宋"/>
          <w:sz w:val="32"/>
          <w:szCs w:val="32"/>
        </w:rPr>
      </w:pPr>
      <w:r>
        <w:rPr>
          <w:rFonts w:ascii="楷体_GB2312" w:eastAsia="楷体_GB2312" w:hAnsi="仿宋" w:hint="eastAsia"/>
          <w:sz w:val="32"/>
          <w:szCs w:val="32"/>
        </w:rPr>
        <w:t>（草案）</w:t>
      </w:r>
    </w:p>
    <w:p w:rsidR="00EE31A5" w:rsidRDefault="00EE31A5">
      <w:pPr>
        <w:spacing w:line="560" w:lineRule="exact"/>
        <w:ind w:firstLine="640"/>
        <w:rPr>
          <w:rFonts w:ascii="仿宋" w:eastAsia="仿宋" w:hAnsi="仿宋" w:cs="仿宋_GB2312"/>
          <w:sz w:val="32"/>
          <w:szCs w:val="32"/>
        </w:rPr>
      </w:pPr>
    </w:p>
    <w:p w:rsidR="00EE31A5" w:rsidRDefault="007A5414">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为充分发挥北京科技资源优势，促进石家庄市当地产业经济发展，加强京津冀三地科技成果转化平台合作，进而推动石家庄地区科技产业创新发展、传统产业转型升级、产业项目对接转化落地，中关村天合石家庄科技成果转化广场精心筛选一批科技创新能力强、发展潜力好、能够有效补充石家庄产业链的实体产业项目，拟定于2020年</w:t>
      </w:r>
      <w:r w:rsidR="00CB30C3">
        <w:rPr>
          <w:rFonts w:ascii="仿宋" w:eastAsia="仿宋" w:hAnsi="仿宋" w:cs="仿宋_GB2312" w:hint="eastAsia"/>
          <w:sz w:val="32"/>
          <w:szCs w:val="32"/>
        </w:rPr>
        <w:t>6</w:t>
      </w:r>
      <w:r>
        <w:rPr>
          <w:rFonts w:ascii="仿宋" w:eastAsia="仿宋" w:hAnsi="仿宋" w:cs="仿宋_GB2312" w:hint="eastAsia"/>
          <w:sz w:val="32"/>
          <w:szCs w:val="32"/>
        </w:rPr>
        <w:t>月</w:t>
      </w:r>
      <w:r w:rsidR="00395925">
        <w:rPr>
          <w:rFonts w:ascii="仿宋" w:eastAsia="仿宋" w:hAnsi="仿宋" w:cs="仿宋_GB2312" w:hint="eastAsia"/>
          <w:sz w:val="32"/>
          <w:szCs w:val="32"/>
        </w:rPr>
        <w:t>30</w:t>
      </w:r>
      <w:r>
        <w:rPr>
          <w:rFonts w:ascii="仿宋" w:eastAsia="仿宋" w:hAnsi="仿宋" w:cs="仿宋_GB2312" w:hint="eastAsia"/>
          <w:sz w:val="32"/>
          <w:szCs w:val="32"/>
        </w:rPr>
        <w:t>日召</w:t>
      </w:r>
      <w:r w:rsidR="002E454F">
        <w:rPr>
          <w:rFonts w:ascii="仿宋" w:eastAsia="仿宋" w:hAnsi="仿宋" w:cs="仿宋_GB2312" w:hint="eastAsia"/>
          <w:sz w:val="32"/>
          <w:szCs w:val="32"/>
        </w:rPr>
        <w:t>开</w:t>
      </w:r>
      <w:r w:rsidR="00CA3B38">
        <w:rPr>
          <w:rFonts w:ascii="仿宋" w:eastAsia="仿宋" w:hAnsi="仿宋" w:cs="仿宋_GB2312" w:hint="eastAsia"/>
          <w:sz w:val="32"/>
          <w:szCs w:val="32"/>
        </w:rPr>
        <w:t>中关村天合线上成果发布会——石家庄专场（第二</w:t>
      </w:r>
      <w:r w:rsidR="003A3B11" w:rsidRPr="003A3B11">
        <w:rPr>
          <w:rFonts w:ascii="仿宋" w:eastAsia="仿宋" w:hAnsi="仿宋" w:cs="仿宋_GB2312" w:hint="eastAsia"/>
          <w:sz w:val="32"/>
          <w:szCs w:val="32"/>
        </w:rPr>
        <w:t>期）</w:t>
      </w:r>
      <w:r>
        <w:rPr>
          <w:rFonts w:ascii="仿宋" w:eastAsia="仿宋" w:hAnsi="仿宋" w:cs="仿宋_GB2312" w:hint="eastAsia"/>
          <w:sz w:val="32"/>
          <w:szCs w:val="32"/>
        </w:rPr>
        <w:t>。为保证成果发布会取得圆满成功，特制定如下方案：</w:t>
      </w:r>
    </w:p>
    <w:p w:rsidR="00EE31A5" w:rsidRDefault="007A5414">
      <w:pPr>
        <w:spacing w:line="560" w:lineRule="exact"/>
        <w:ind w:firstLine="640"/>
        <w:rPr>
          <w:rFonts w:ascii="黑体" w:eastAsia="黑体" w:hAnsi="黑体"/>
          <w:sz w:val="32"/>
          <w:szCs w:val="32"/>
        </w:rPr>
      </w:pPr>
      <w:r>
        <w:rPr>
          <w:rFonts w:ascii="黑体" w:eastAsia="黑体" w:hAnsi="黑体" w:hint="eastAsia"/>
          <w:sz w:val="32"/>
          <w:szCs w:val="32"/>
        </w:rPr>
        <w:t>一、活动时间</w:t>
      </w:r>
    </w:p>
    <w:p w:rsidR="00EE31A5" w:rsidRDefault="007A5414">
      <w:pPr>
        <w:spacing w:line="560" w:lineRule="exact"/>
        <w:ind w:firstLine="640"/>
        <w:rPr>
          <w:rFonts w:ascii="仿宋" w:eastAsia="仿宋" w:hAnsi="仿宋"/>
          <w:sz w:val="32"/>
          <w:szCs w:val="32"/>
        </w:rPr>
      </w:pPr>
      <w:r>
        <w:rPr>
          <w:rFonts w:ascii="仿宋" w:eastAsia="仿宋" w:hAnsi="仿宋" w:hint="eastAsia"/>
          <w:sz w:val="32"/>
          <w:szCs w:val="32"/>
        </w:rPr>
        <w:t>2020年</w:t>
      </w:r>
      <w:r w:rsidR="00CB30C3">
        <w:rPr>
          <w:rFonts w:ascii="仿宋" w:eastAsia="仿宋" w:hAnsi="仿宋" w:hint="eastAsia"/>
          <w:sz w:val="32"/>
          <w:szCs w:val="32"/>
        </w:rPr>
        <w:t>6</w:t>
      </w:r>
      <w:r>
        <w:rPr>
          <w:rFonts w:ascii="仿宋" w:eastAsia="仿宋" w:hAnsi="仿宋" w:hint="eastAsia"/>
          <w:sz w:val="32"/>
          <w:szCs w:val="32"/>
        </w:rPr>
        <w:t>月</w:t>
      </w:r>
      <w:r w:rsidR="00395925">
        <w:rPr>
          <w:rFonts w:ascii="仿宋" w:eastAsia="仿宋" w:hAnsi="仿宋" w:hint="eastAsia"/>
          <w:sz w:val="32"/>
          <w:szCs w:val="32"/>
        </w:rPr>
        <w:t>30</w:t>
      </w:r>
      <w:r>
        <w:rPr>
          <w:rFonts w:ascii="仿宋" w:eastAsia="仿宋" w:hAnsi="仿宋" w:hint="eastAsia"/>
          <w:sz w:val="32"/>
          <w:szCs w:val="32"/>
        </w:rPr>
        <w:t>日（星期</w:t>
      </w:r>
      <w:r w:rsidR="00395925">
        <w:rPr>
          <w:rFonts w:ascii="仿宋" w:eastAsia="仿宋" w:hAnsi="仿宋" w:hint="eastAsia"/>
          <w:sz w:val="32"/>
          <w:szCs w:val="32"/>
        </w:rPr>
        <w:t>二</w:t>
      </w:r>
      <w:r>
        <w:rPr>
          <w:rFonts w:ascii="仿宋" w:eastAsia="仿宋" w:hAnsi="仿宋" w:hint="eastAsia"/>
          <w:sz w:val="32"/>
          <w:szCs w:val="32"/>
        </w:rPr>
        <w:t>）</w:t>
      </w:r>
    </w:p>
    <w:p w:rsidR="00EE31A5" w:rsidRDefault="007A5414">
      <w:pPr>
        <w:spacing w:line="560" w:lineRule="exact"/>
        <w:ind w:firstLine="640"/>
        <w:rPr>
          <w:rFonts w:ascii="黑体" w:eastAsia="黑体" w:hAnsi="黑体"/>
          <w:sz w:val="32"/>
          <w:szCs w:val="32"/>
        </w:rPr>
      </w:pPr>
      <w:r>
        <w:rPr>
          <w:rFonts w:ascii="黑体" w:eastAsia="黑体" w:hAnsi="黑体" w:hint="eastAsia"/>
          <w:sz w:val="32"/>
          <w:szCs w:val="32"/>
        </w:rPr>
        <w:t>二、活动地点</w:t>
      </w:r>
    </w:p>
    <w:p w:rsidR="00EE31A5" w:rsidRDefault="007A5414">
      <w:pPr>
        <w:spacing w:line="560" w:lineRule="exact"/>
        <w:ind w:firstLine="640"/>
        <w:rPr>
          <w:rFonts w:ascii="仿宋" w:eastAsia="仿宋" w:hAnsi="仿宋"/>
          <w:sz w:val="32"/>
          <w:szCs w:val="32"/>
        </w:rPr>
      </w:pPr>
      <w:r>
        <w:rPr>
          <w:rFonts w:ascii="仿宋" w:eastAsia="仿宋" w:hAnsi="仿宋" w:hint="eastAsia"/>
          <w:sz w:val="32"/>
          <w:szCs w:val="32"/>
        </w:rPr>
        <w:t>直播地点不限</w:t>
      </w:r>
    </w:p>
    <w:p w:rsidR="00EE31A5" w:rsidRDefault="007A5414">
      <w:pPr>
        <w:spacing w:line="560" w:lineRule="exact"/>
        <w:ind w:firstLine="640"/>
        <w:rPr>
          <w:rFonts w:ascii="黑体" w:eastAsia="黑体" w:hAnsi="黑体"/>
          <w:sz w:val="32"/>
          <w:szCs w:val="32"/>
        </w:rPr>
      </w:pPr>
      <w:r>
        <w:rPr>
          <w:rFonts w:ascii="黑体" w:eastAsia="黑体" w:hAnsi="黑体" w:hint="eastAsia"/>
          <w:sz w:val="32"/>
          <w:szCs w:val="32"/>
        </w:rPr>
        <w:t>三、活动形式</w:t>
      </w:r>
    </w:p>
    <w:p w:rsidR="00EE31A5" w:rsidRDefault="007A5414">
      <w:pPr>
        <w:spacing w:line="560" w:lineRule="exact"/>
        <w:ind w:firstLine="640"/>
        <w:rPr>
          <w:rFonts w:ascii="仿宋" w:eastAsia="仿宋" w:hAnsi="仿宋"/>
          <w:sz w:val="32"/>
          <w:szCs w:val="32"/>
        </w:rPr>
      </w:pPr>
      <w:r>
        <w:rPr>
          <w:rFonts w:ascii="仿宋" w:eastAsia="仿宋" w:hAnsi="仿宋" w:hint="eastAsia"/>
          <w:sz w:val="32"/>
          <w:szCs w:val="32"/>
        </w:rPr>
        <w:t>线上直播</w:t>
      </w:r>
    </w:p>
    <w:p w:rsidR="00EE31A5" w:rsidRDefault="007A5414">
      <w:pPr>
        <w:spacing w:line="560" w:lineRule="exact"/>
        <w:ind w:firstLine="640"/>
        <w:rPr>
          <w:rFonts w:ascii="黑体" w:eastAsia="黑体" w:hAnsi="黑体"/>
          <w:sz w:val="32"/>
          <w:szCs w:val="32"/>
        </w:rPr>
      </w:pPr>
      <w:r>
        <w:rPr>
          <w:rFonts w:ascii="黑体" w:eastAsia="黑体" w:hAnsi="黑体" w:hint="eastAsia"/>
          <w:sz w:val="32"/>
          <w:szCs w:val="32"/>
        </w:rPr>
        <w:t>四、发布内容及发布对象</w:t>
      </w:r>
    </w:p>
    <w:p w:rsidR="00EE31A5" w:rsidRDefault="007A5414">
      <w:pPr>
        <w:spacing w:line="560" w:lineRule="exact"/>
        <w:ind w:firstLine="640"/>
        <w:rPr>
          <w:rFonts w:ascii="楷体" w:eastAsia="楷体" w:hAnsi="楷体"/>
          <w:sz w:val="32"/>
          <w:szCs w:val="32"/>
        </w:rPr>
      </w:pPr>
      <w:r>
        <w:rPr>
          <w:rFonts w:ascii="楷体" w:eastAsia="楷体" w:hAnsi="楷体" w:hint="eastAsia"/>
          <w:sz w:val="32"/>
          <w:szCs w:val="32"/>
        </w:rPr>
        <w:t>（一）发布内容</w:t>
      </w:r>
    </w:p>
    <w:p w:rsidR="00EE31A5" w:rsidRDefault="007A5414">
      <w:pPr>
        <w:spacing w:line="560" w:lineRule="exact"/>
        <w:ind w:firstLine="640"/>
        <w:rPr>
          <w:rFonts w:ascii="仿宋" w:eastAsia="仿宋" w:hAnsi="仿宋" w:cs="仿宋_GB2312"/>
          <w:sz w:val="32"/>
          <w:szCs w:val="32"/>
        </w:rPr>
      </w:pPr>
      <w:r w:rsidRPr="00E8773E">
        <w:rPr>
          <w:rFonts w:ascii="仿宋" w:eastAsia="仿宋" w:hAnsi="仿宋" w:cs="仿宋_GB2312" w:hint="eastAsia"/>
          <w:sz w:val="32"/>
          <w:szCs w:val="32"/>
        </w:rPr>
        <w:t>新型材料、</w:t>
      </w:r>
      <w:r w:rsidR="002A055E" w:rsidRPr="00E8773E">
        <w:rPr>
          <w:rFonts w:ascii="仿宋" w:eastAsia="仿宋" w:hAnsi="仿宋" w:cs="仿宋_GB2312" w:hint="eastAsia"/>
          <w:sz w:val="32"/>
          <w:szCs w:val="32"/>
        </w:rPr>
        <w:t>信息技术、先进制造</w:t>
      </w:r>
      <w:r w:rsidR="001A44EE" w:rsidRPr="00E8773E">
        <w:rPr>
          <w:rFonts w:ascii="仿宋" w:eastAsia="仿宋" w:hAnsi="仿宋" w:cs="仿宋_GB2312" w:hint="eastAsia"/>
          <w:sz w:val="32"/>
          <w:szCs w:val="32"/>
        </w:rPr>
        <w:t>、节能环保</w:t>
      </w:r>
      <w:r>
        <w:rPr>
          <w:rFonts w:ascii="仿宋" w:eastAsia="仿宋" w:hAnsi="仿宋" w:cs="仿宋_GB2312" w:hint="eastAsia"/>
          <w:sz w:val="32"/>
          <w:szCs w:val="32"/>
        </w:rPr>
        <w:t>等领域优秀科技</w:t>
      </w:r>
      <w:r>
        <w:rPr>
          <w:rFonts w:ascii="仿宋" w:eastAsia="仿宋" w:hAnsi="仿宋" w:cs="仿宋_GB2312" w:hint="eastAsia"/>
          <w:sz w:val="32"/>
          <w:szCs w:val="32"/>
        </w:rPr>
        <w:lastRenderedPageBreak/>
        <w:t>成果。</w:t>
      </w:r>
    </w:p>
    <w:p w:rsidR="00EE31A5" w:rsidRDefault="007A5414">
      <w:pPr>
        <w:spacing w:line="560" w:lineRule="exact"/>
        <w:ind w:firstLine="640"/>
        <w:rPr>
          <w:rFonts w:ascii="楷体" w:eastAsia="楷体" w:hAnsi="楷体"/>
          <w:sz w:val="32"/>
          <w:szCs w:val="32"/>
        </w:rPr>
      </w:pPr>
      <w:r>
        <w:rPr>
          <w:rFonts w:ascii="楷体" w:eastAsia="楷体" w:hAnsi="楷体" w:hint="eastAsia"/>
          <w:sz w:val="32"/>
          <w:szCs w:val="32"/>
        </w:rPr>
        <w:t>（二）发布对象</w:t>
      </w:r>
    </w:p>
    <w:p w:rsidR="00EE31A5" w:rsidRDefault="007A5414">
      <w:pPr>
        <w:spacing w:line="560" w:lineRule="exact"/>
        <w:ind w:firstLine="640"/>
        <w:rPr>
          <w:rFonts w:ascii="仿宋" w:eastAsia="仿宋" w:hAnsi="仿宋" w:cs="仿宋_GB2312"/>
          <w:sz w:val="32"/>
          <w:szCs w:val="32"/>
        </w:rPr>
      </w:pPr>
      <w:r>
        <w:rPr>
          <w:rFonts w:ascii="仿宋" w:eastAsia="仿宋" w:hAnsi="仿宋" w:cs="仿宋_GB2312" w:hint="eastAsia"/>
          <w:sz w:val="32"/>
          <w:szCs w:val="32"/>
        </w:rPr>
        <w:t>政府部门、产业部门、企业负责人、企业技术人员、</w:t>
      </w:r>
      <w:bookmarkStart w:id="0" w:name="_GoBack"/>
      <w:bookmarkEnd w:id="0"/>
      <w:r>
        <w:rPr>
          <w:rFonts w:ascii="仿宋" w:eastAsia="仿宋" w:hAnsi="仿宋" w:cs="仿宋_GB2312" w:hint="eastAsia"/>
          <w:sz w:val="32"/>
          <w:szCs w:val="32"/>
        </w:rPr>
        <w:t>创新创业人员、投资机构、产业引导基金等。</w:t>
      </w:r>
    </w:p>
    <w:p w:rsidR="00EE31A5" w:rsidRDefault="007A5414">
      <w:pPr>
        <w:spacing w:line="560" w:lineRule="exact"/>
        <w:ind w:firstLine="640"/>
        <w:rPr>
          <w:rFonts w:ascii="黑体" w:eastAsia="黑体" w:hAnsi="黑体"/>
          <w:sz w:val="32"/>
          <w:szCs w:val="32"/>
        </w:rPr>
      </w:pPr>
      <w:r>
        <w:rPr>
          <w:rFonts w:ascii="黑体" w:eastAsia="黑体" w:hAnsi="黑体" w:hint="eastAsia"/>
          <w:sz w:val="32"/>
          <w:szCs w:val="32"/>
        </w:rPr>
        <w:t>五、发布各项组织准备</w:t>
      </w:r>
    </w:p>
    <w:p w:rsidR="00EE31A5" w:rsidRDefault="007A5414">
      <w:pPr>
        <w:spacing w:line="560" w:lineRule="exact"/>
        <w:ind w:firstLine="640"/>
        <w:rPr>
          <w:rFonts w:ascii="楷体" w:eastAsia="楷体" w:hAnsi="楷体"/>
          <w:sz w:val="32"/>
          <w:szCs w:val="32"/>
        </w:rPr>
      </w:pPr>
      <w:r>
        <w:rPr>
          <w:rFonts w:ascii="楷体" w:eastAsia="楷体" w:hAnsi="楷体" w:hint="eastAsia"/>
          <w:sz w:val="32"/>
          <w:szCs w:val="32"/>
        </w:rPr>
        <w:t>（一）成果单位和成果准备</w:t>
      </w:r>
    </w:p>
    <w:p w:rsidR="00EE31A5" w:rsidRDefault="007A5414">
      <w:pPr>
        <w:spacing w:line="560" w:lineRule="exact"/>
        <w:ind w:firstLine="640"/>
        <w:rPr>
          <w:rFonts w:ascii="仿宋" w:eastAsia="仿宋" w:hAnsi="仿宋"/>
          <w:sz w:val="32"/>
          <w:szCs w:val="32"/>
        </w:rPr>
      </w:pPr>
      <w:r>
        <w:rPr>
          <w:rFonts w:ascii="仿宋" w:eastAsia="仿宋" w:hAnsi="仿宋" w:hint="eastAsia"/>
          <w:sz w:val="32"/>
          <w:szCs w:val="32"/>
        </w:rPr>
        <w:t>由中关村天合确认相关发布成果。</w:t>
      </w:r>
    </w:p>
    <w:p w:rsidR="00EE31A5" w:rsidRDefault="007A5414">
      <w:pPr>
        <w:spacing w:line="560" w:lineRule="exact"/>
        <w:ind w:firstLine="640"/>
        <w:rPr>
          <w:rFonts w:ascii="楷体" w:eastAsia="楷体" w:hAnsi="楷体"/>
          <w:sz w:val="32"/>
          <w:szCs w:val="32"/>
        </w:rPr>
      </w:pPr>
      <w:r>
        <w:rPr>
          <w:rFonts w:ascii="楷体" w:eastAsia="楷体" w:hAnsi="楷体" w:hint="eastAsia"/>
          <w:sz w:val="32"/>
          <w:szCs w:val="32"/>
        </w:rPr>
        <w:t>（二）发布对象的相关组织工作</w:t>
      </w:r>
    </w:p>
    <w:p w:rsidR="00EE31A5" w:rsidRDefault="007A5414">
      <w:pPr>
        <w:spacing w:line="560" w:lineRule="exact"/>
        <w:ind w:firstLine="640"/>
        <w:rPr>
          <w:rFonts w:ascii="仿宋" w:eastAsia="仿宋" w:hAnsi="仿宋"/>
          <w:sz w:val="32"/>
          <w:szCs w:val="32"/>
        </w:rPr>
      </w:pPr>
      <w:r>
        <w:rPr>
          <w:rFonts w:ascii="仿宋" w:eastAsia="仿宋" w:hAnsi="仿宋" w:hint="eastAsia"/>
          <w:sz w:val="32"/>
          <w:szCs w:val="32"/>
        </w:rPr>
        <w:t>天合各业务口组织邀约合作渠道参会。</w:t>
      </w:r>
    </w:p>
    <w:p w:rsidR="00EE31A5" w:rsidRDefault="007A5414" w:rsidP="00EE31A5">
      <w:pPr>
        <w:spacing w:line="520" w:lineRule="exact"/>
        <w:ind w:firstLine="640"/>
        <w:rPr>
          <w:rFonts w:ascii="仿宋" w:eastAsia="仿宋" w:hAnsi="仿宋"/>
          <w:sz w:val="32"/>
          <w:szCs w:val="32"/>
        </w:rPr>
      </w:pPr>
      <w:r>
        <w:rPr>
          <w:rFonts w:ascii="仿宋" w:eastAsia="仿宋" w:hAnsi="仿宋" w:hint="eastAsia"/>
          <w:sz w:val="32"/>
          <w:szCs w:val="32"/>
        </w:rPr>
        <w:t>中关村天合石家庄科技成果转化广场（石家庄天作之合育成科技服务有限公司）组织石家庄政府部门、企业等参会。</w:t>
      </w:r>
    </w:p>
    <w:p w:rsidR="00EE31A5" w:rsidRDefault="007A5414">
      <w:pPr>
        <w:spacing w:line="560" w:lineRule="exact"/>
        <w:ind w:firstLine="640"/>
        <w:rPr>
          <w:rFonts w:ascii="楷体" w:eastAsia="楷体" w:hAnsi="楷体"/>
          <w:sz w:val="32"/>
          <w:szCs w:val="32"/>
        </w:rPr>
      </w:pPr>
      <w:r>
        <w:rPr>
          <w:rFonts w:ascii="楷体" w:eastAsia="楷体" w:hAnsi="楷体" w:hint="eastAsia"/>
          <w:sz w:val="32"/>
          <w:szCs w:val="32"/>
        </w:rPr>
        <w:t>（三）发布会现场及技术准备</w:t>
      </w:r>
    </w:p>
    <w:p w:rsidR="00EE31A5" w:rsidRDefault="007A5414">
      <w:pPr>
        <w:spacing w:line="560" w:lineRule="exact"/>
        <w:ind w:firstLine="640"/>
        <w:rPr>
          <w:rFonts w:ascii="仿宋" w:eastAsia="仿宋" w:hAnsi="仿宋"/>
          <w:sz w:val="32"/>
          <w:szCs w:val="32"/>
        </w:rPr>
      </w:pPr>
      <w:r>
        <w:rPr>
          <w:rFonts w:ascii="仿宋" w:eastAsia="仿宋" w:hAnsi="仿宋" w:hint="eastAsia"/>
          <w:sz w:val="32"/>
          <w:szCs w:val="32"/>
        </w:rPr>
        <w:t>由天合远程直播技术部负责保障发布专家熟练使用直播软件讲演，保证线上成果发布会顺利进行。</w:t>
      </w:r>
    </w:p>
    <w:p w:rsidR="00EE31A5" w:rsidRDefault="007A5414">
      <w:pPr>
        <w:spacing w:line="560" w:lineRule="exact"/>
        <w:ind w:firstLine="640"/>
        <w:rPr>
          <w:rFonts w:ascii="楷体" w:eastAsia="楷体" w:hAnsi="楷体"/>
          <w:sz w:val="32"/>
          <w:szCs w:val="32"/>
        </w:rPr>
      </w:pPr>
      <w:r>
        <w:rPr>
          <w:rFonts w:ascii="楷体" w:eastAsia="楷体" w:hAnsi="楷体" w:hint="eastAsia"/>
          <w:sz w:val="32"/>
          <w:szCs w:val="32"/>
        </w:rPr>
        <w:t>（四）书面成果及相关文件准备</w:t>
      </w:r>
    </w:p>
    <w:p w:rsidR="00EE31A5" w:rsidRDefault="007A5414">
      <w:pPr>
        <w:spacing w:line="560" w:lineRule="exact"/>
        <w:ind w:firstLine="640"/>
        <w:rPr>
          <w:rFonts w:ascii="仿宋" w:eastAsia="仿宋" w:hAnsi="仿宋"/>
          <w:sz w:val="32"/>
          <w:szCs w:val="32"/>
        </w:rPr>
      </w:pPr>
      <w:r>
        <w:rPr>
          <w:rFonts w:ascii="仿宋" w:eastAsia="仿宋" w:hAnsi="仿宋" w:hint="eastAsia"/>
          <w:sz w:val="32"/>
          <w:szCs w:val="32"/>
        </w:rPr>
        <w:t>由天合成果部编辑科技成果项目资料、会议通知、新闻通稿等相关资料。</w:t>
      </w:r>
    </w:p>
    <w:p w:rsidR="00EE31A5" w:rsidRDefault="00EE31A5">
      <w:pPr>
        <w:spacing w:line="560" w:lineRule="exact"/>
        <w:ind w:firstLine="640"/>
        <w:rPr>
          <w:rFonts w:ascii="仿宋" w:eastAsia="仿宋" w:hAnsi="仿宋" w:cs="仿宋"/>
          <w:sz w:val="32"/>
          <w:szCs w:val="32"/>
        </w:rPr>
      </w:pPr>
    </w:p>
    <w:p w:rsidR="00EE31A5" w:rsidRDefault="007A5414" w:rsidP="000D072E">
      <w:pPr>
        <w:spacing w:line="560" w:lineRule="exact"/>
        <w:ind w:leftChars="304" w:left="1598" w:hangingChars="300" w:hanging="960"/>
        <w:rPr>
          <w:rFonts w:ascii="仿宋" w:eastAsia="仿宋" w:hAnsi="仿宋"/>
          <w:sz w:val="32"/>
          <w:szCs w:val="32"/>
        </w:rPr>
      </w:pPr>
      <w:r>
        <w:rPr>
          <w:rFonts w:ascii="仿宋" w:eastAsia="仿宋" w:hAnsi="仿宋" w:hint="eastAsia"/>
          <w:sz w:val="32"/>
          <w:szCs w:val="32"/>
        </w:rPr>
        <w:t>附件：1</w:t>
      </w:r>
      <w:r w:rsidR="002E454F">
        <w:rPr>
          <w:rFonts w:ascii="仿宋" w:eastAsia="仿宋" w:hAnsi="仿宋" w:hint="eastAsia"/>
          <w:sz w:val="32"/>
          <w:szCs w:val="32"/>
        </w:rPr>
        <w:t>.</w:t>
      </w:r>
      <w:r w:rsidR="000D072E" w:rsidRPr="000D072E">
        <w:rPr>
          <w:rFonts w:ascii="仿宋" w:eastAsia="仿宋" w:hAnsi="仿宋" w:hint="eastAsia"/>
          <w:sz w:val="32"/>
          <w:szCs w:val="32"/>
        </w:rPr>
        <w:t>中关村天合线上成果发布会——石家庄专场（第</w:t>
      </w:r>
      <w:r w:rsidR="002A055E">
        <w:rPr>
          <w:rFonts w:ascii="仿宋" w:eastAsia="仿宋" w:hAnsi="仿宋" w:hint="eastAsia"/>
          <w:sz w:val="32"/>
          <w:szCs w:val="32"/>
        </w:rPr>
        <w:t>二</w:t>
      </w:r>
      <w:r w:rsidR="000D072E" w:rsidRPr="000D072E">
        <w:rPr>
          <w:rFonts w:ascii="仿宋" w:eastAsia="仿宋" w:hAnsi="仿宋" w:hint="eastAsia"/>
          <w:sz w:val="32"/>
          <w:szCs w:val="32"/>
        </w:rPr>
        <w:t>期）</w:t>
      </w:r>
      <w:r w:rsidR="00D63008" w:rsidRPr="00D63008">
        <w:rPr>
          <w:rFonts w:ascii="仿宋" w:eastAsia="仿宋" w:hAnsi="仿宋" w:hint="eastAsia"/>
          <w:sz w:val="32"/>
          <w:szCs w:val="32"/>
        </w:rPr>
        <w:t>会议议程</w:t>
      </w:r>
    </w:p>
    <w:p w:rsidR="00EE31A5" w:rsidRDefault="007A5414">
      <w:pPr>
        <w:spacing w:line="560" w:lineRule="exact"/>
        <w:ind w:firstLineChars="500" w:firstLine="1600"/>
        <w:rPr>
          <w:rFonts w:ascii="仿宋" w:eastAsia="仿宋" w:hAnsi="仿宋"/>
          <w:sz w:val="32"/>
          <w:szCs w:val="32"/>
        </w:rPr>
      </w:pPr>
      <w:r>
        <w:rPr>
          <w:rFonts w:ascii="仿宋" w:eastAsia="仿宋" w:hAnsi="仿宋" w:hint="eastAsia"/>
          <w:sz w:val="32"/>
          <w:szCs w:val="32"/>
        </w:rPr>
        <w:t>2.发布成果简介</w:t>
      </w:r>
    </w:p>
    <w:p w:rsidR="00EE31A5" w:rsidRDefault="007A5414">
      <w:pPr>
        <w:spacing w:line="560" w:lineRule="exact"/>
        <w:ind w:firstLineChars="500" w:firstLine="1600"/>
        <w:rPr>
          <w:rFonts w:ascii="仿宋" w:eastAsia="仿宋" w:hAnsi="仿宋"/>
          <w:sz w:val="32"/>
          <w:szCs w:val="32"/>
        </w:rPr>
      </w:pPr>
      <w:r>
        <w:rPr>
          <w:rFonts w:ascii="仿宋" w:eastAsia="仿宋" w:hAnsi="仿宋" w:hint="eastAsia"/>
          <w:sz w:val="32"/>
          <w:szCs w:val="32"/>
        </w:rPr>
        <w:t>3.直播软件操作指南</w:t>
      </w:r>
    </w:p>
    <w:p w:rsidR="00EE31A5" w:rsidRDefault="007A5414">
      <w:pPr>
        <w:spacing w:line="560" w:lineRule="exact"/>
        <w:ind w:firstLineChars="0" w:firstLine="0"/>
        <w:rPr>
          <w:rFonts w:ascii="黑体" w:eastAsia="黑体" w:hAnsi="黑体"/>
          <w:sz w:val="32"/>
          <w:szCs w:val="32"/>
        </w:rPr>
      </w:pPr>
      <w:r>
        <w:rPr>
          <w:rFonts w:ascii="黑体" w:eastAsia="黑体" w:hAnsi="黑体" w:hint="eastAsia"/>
          <w:sz w:val="36"/>
          <w:szCs w:val="36"/>
        </w:rPr>
        <w:lastRenderedPageBreak/>
        <w:t>附件1</w:t>
      </w:r>
    </w:p>
    <w:p w:rsidR="00EE31A5" w:rsidRDefault="00EE31A5">
      <w:pPr>
        <w:spacing w:line="560" w:lineRule="exact"/>
        <w:ind w:firstLine="640"/>
        <w:rPr>
          <w:rFonts w:ascii="黑体" w:eastAsia="黑体" w:hAnsi="黑体"/>
          <w:sz w:val="32"/>
          <w:szCs w:val="32"/>
        </w:rPr>
      </w:pPr>
    </w:p>
    <w:p w:rsidR="00EE31A5" w:rsidRDefault="000D072E">
      <w:pPr>
        <w:pStyle w:val="a9"/>
        <w:spacing w:line="560" w:lineRule="exact"/>
        <w:ind w:firstLineChars="0" w:firstLine="0"/>
        <w:jc w:val="center"/>
        <w:rPr>
          <w:rFonts w:ascii="方正小标宋简体" w:eastAsia="方正小标宋简体" w:hAnsi="仿宋"/>
          <w:sz w:val="44"/>
          <w:szCs w:val="44"/>
        </w:rPr>
      </w:pPr>
      <w:r w:rsidRPr="000D072E">
        <w:rPr>
          <w:rFonts w:ascii="方正小标宋简体" w:eastAsia="方正小标宋简体" w:hAnsi="仿宋" w:hint="eastAsia"/>
          <w:sz w:val="44"/>
          <w:szCs w:val="44"/>
        </w:rPr>
        <w:t>中关村天合线上成果发布会——石家庄专场（第</w:t>
      </w:r>
      <w:r w:rsidR="002A055E">
        <w:rPr>
          <w:rFonts w:ascii="方正小标宋简体" w:eastAsia="方正小标宋简体" w:hAnsi="仿宋" w:hint="eastAsia"/>
          <w:sz w:val="44"/>
          <w:szCs w:val="44"/>
        </w:rPr>
        <w:t>二</w:t>
      </w:r>
      <w:r w:rsidRPr="000D072E">
        <w:rPr>
          <w:rFonts w:ascii="方正小标宋简体" w:eastAsia="方正小标宋简体" w:hAnsi="仿宋" w:hint="eastAsia"/>
          <w:sz w:val="44"/>
          <w:szCs w:val="44"/>
        </w:rPr>
        <w:t>期）</w:t>
      </w:r>
    </w:p>
    <w:p w:rsidR="00EE31A5" w:rsidRPr="000374A5" w:rsidRDefault="000374A5" w:rsidP="000374A5">
      <w:pPr>
        <w:spacing w:line="560" w:lineRule="exact"/>
        <w:ind w:firstLineChars="0" w:firstLine="0"/>
        <w:jc w:val="center"/>
        <w:rPr>
          <w:rFonts w:ascii="方正小标宋简体" w:eastAsia="方正小标宋简体" w:hAnsi="仿宋"/>
          <w:sz w:val="44"/>
          <w:szCs w:val="44"/>
        </w:rPr>
      </w:pPr>
      <w:r w:rsidRPr="000374A5">
        <w:rPr>
          <w:rFonts w:ascii="方正小标宋简体" w:eastAsia="方正小标宋简体" w:hAnsi="仿宋" w:hint="eastAsia"/>
          <w:sz w:val="44"/>
          <w:szCs w:val="44"/>
        </w:rPr>
        <w:t>会议议程</w:t>
      </w:r>
    </w:p>
    <w:p w:rsidR="00EE31A5" w:rsidRDefault="007A5414">
      <w:pPr>
        <w:spacing w:line="520" w:lineRule="exact"/>
        <w:ind w:firstLineChars="0" w:firstLine="0"/>
        <w:rPr>
          <w:rFonts w:ascii="仿宋" w:eastAsia="仿宋" w:hAnsi="仿宋"/>
          <w:sz w:val="32"/>
          <w:szCs w:val="32"/>
        </w:rPr>
      </w:pPr>
      <w:r>
        <w:rPr>
          <w:rFonts w:ascii="仿宋" w:eastAsia="仿宋" w:hAnsi="仿宋" w:hint="eastAsia"/>
          <w:b/>
          <w:sz w:val="32"/>
          <w:szCs w:val="32"/>
        </w:rPr>
        <w:t>一、活动时间：</w:t>
      </w:r>
      <w:r>
        <w:rPr>
          <w:rFonts w:ascii="仿宋" w:eastAsia="仿宋" w:hAnsi="仿宋" w:hint="eastAsia"/>
          <w:sz w:val="32"/>
          <w:szCs w:val="32"/>
        </w:rPr>
        <w:t>2020年</w:t>
      </w:r>
      <w:r w:rsidR="00CB30C3">
        <w:rPr>
          <w:rFonts w:ascii="仿宋" w:eastAsia="仿宋" w:hAnsi="仿宋" w:hint="eastAsia"/>
          <w:sz w:val="32"/>
          <w:szCs w:val="32"/>
        </w:rPr>
        <w:t>6</w:t>
      </w:r>
      <w:r>
        <w:rPr>
          <w:rFonts w:ascii="仿宋" w:eastAsia="仿宋" w:hAnsi="仿宋" w:hint="eastAsia"/>
          <w:sz w:val="32"/>
          <w:szCs w:val="32"/>
        </w:rPr>
        <w:t>月</w:t>
      </w:r>
      <w:r w:rsidR="00395925">
        <w:rPr>
          <w:rFonts w:ascii="仿宋" w:eastAsia="仿宋" w:hAnsi="仿宋" w:hint="eastAsia"/>
          <w:sz w:val="32"/>
          <w:szCs w:val="32"/>
        </w:rPr>
        <w:t>30</w:t>
      </w:r>
      <w:r>
        <w:rPr>
          <w:rFonts w:ascii="仿宋" w:eastAsia="仿宋" w:hAnsi="仿宋" w:hint="eastAsia"/>
          <w:sz w:val="32"/>
          <w:szCs w:val="32"/>
        </w:rPr>
        <w:t>日（星期</w:t>
      </w:r>
      <w:r w:rsidR="00395925">
        <w:rPr>
          <w:rFonts w:ascii="仿宋" w:eastAsia="仿宋" w:hAnsi="仿宋" w:hint="eastAsia"/>
          <w:sz w:val="32"/>
          <w:szCs w:val="32"/>
        </w:rPr>
        <w:t>二</w:t>
      </w:r>
      <w:r>
        <w:rPr>
          <w:rFonts w:ascii="仿宋" w:eastAsia="仿宋" w:hAnsi="仿宋" w:hint="eastAsia"/>
          <w:sz w:val="32"/>
          <w:szCs w:val="32"/>
        </w:rPr>
        <w:t>）</w:t>
      </w:r>
    </w:p>
    <w:p w:rsidR="00EE31A5" w:rsidRDefault="007A5414">
      <w:pPr>
        <w:spacing w:line="520" w:lineRule="exact"/>
        <w:ind w:left="2233" w:hangingChars="695" w:hanging="2233"/>
        <w:rPr>
          <w:rFonts w:ascii="仿宋" w:eastAsia="仿宋" w:hAnsi="仿宋"/>
          <w:sz w:val="32"/>
          <w:szCs w:val="32"/>
        </w:rPr>
      </w:pPr>
      <w:r>
        <w:rPr>
          <w:rFonts w:ascii="仿宋" w:eastAsia="仿宋" w:hAnsi="仿宋" w:hint="eastAsia"/>
          <w:b/>
          <w:sz w:val="32"/>
          <w:szCs w:val="32"/>
        </w:rPr>
        <w:t>二、活动地点：</w:t>
      </w:r>
      <w:r>
        <w:rPr>
          <w:rFonts w:ascii="仿宋" w:eastAsia="仿宋" w:hAnsi="仿宋" w:hint="eastAsia"/>
          <w:sz w:val="32"/>
          <w:szCs w:val="32"/>
        </w:rPr>
        <w:t>直播地点不限</w:t>
      </w:r>
    </w:p>
    <w:p w:rsidR="00EE31A5" w:rsidRDefault="007A5414">
      <w:pPr>
        <w:spacing w:line="520" w:lineRule="exact"/>
        <w:ind w:left="2233" w:hangingChars="695" w:hanging="2233"/>
        <w:rPr>
          <w:rFonts w:ascii="仿宋" w:eastAsia="仿宋" w:hAnsi="仿宋"/>
          <w:b/>
          <w:sz w:val="32"/>
          <w:szCs w:val="32"/>
        </w:rPr>
      </w:pPr>
      <w:r>
        <w:rPr>
          <w:rFonts w:ascii="仿宋" w:eastAsia="仿宋" w:hAnsi="仿宋" w:hint="eastAsia"/>
          <w:b/>
          <w:sz w:val="32"/>
          <w:szCs w:val="32"/>
        </w:rPr>
        <w:t>三、活动形式：</w:t>
      </w:r>
      <w:r>
        <w:rPr>
          <w:rFonts w:ascii="仿宋" w:eastAsia="仿宋" w:hAnsi="仿宋" w:hint="eastAsia"/>
          <w:sz w:val="32"/>
          <w:szCs w:val="32"/>
        </w:rPr>
        <w:t>线上直播</w:t>
      </w:r>
    </w:p>
    <w:p w:rsidR="00EE31A5" w:rsidRDefault="00B460CD">
      <w:pPr>
        <w:spacing w:line="520" w:lineRule="exact"/>
        <w:ind w:firstLineChars="0" w:firstLine="0"/>
        <w:rPr>
          <w:rFonts w:ascii="仿宋" w:eastAsia="仿宋" w:hAnsi="仿宋"/>
          <w:sz w:val="32"/>
          <w:szCs w:val="32"/>
        </w:rPr>
      </w:pPr>
      <w:r>
        <w:rPr>
          <w:rFonts w:ascii="仿宋" w:eastAsia="仿宋" w:hAnsi="仿宋" w:hint="eastAsia"/>
          <w:b/>
          <w:sz w:val="32"/>
          <w:szCs w:val="32"/>
        </w:rPr>
        <w:t>四</w:t>
      </w:r>
      <w:r w:rsidR="007A5414">
        <w:rPr>
          <w:rFonts w:ascii="仿宋" w:eastAsia="仿宋" w:hAnsi="仿宋" w:hint="eastAsia"/>
          <w:b/>
          <w:sz w:val="32"/>
          <w:szCs w:val="32"/>
        </w:rPr>
        <w:t>、主办单位：</w:t>
      </w:r>
      <w:r w:rsidR="007A5414">
        <w:rPr>
          <w:rFonts w:ascii="仿宋" w:eastAsia="仿宋" w:hAnsi="仿宋" w:hint="eastAsia"/>
          <w:sz w:val="32"/>
          <w:szCs w:val="32"/>
        </w:rPr>
        <w:t>石家庄市科学技术局</w:t>
      </w:r>
    </w:p>
    <w:p w:rsidR="00B460CD" w:rsidRDefault="00B460CD" w:rsidP="009A2DB0">
      <w:pPr>
        <w:spacing w:line="520" w:lineRule="exact"/>
        <w:ind w:firstLineChars="0" w:firstLine="0"/>
        <w:rPr>
          <w:rFonts w:ascii="仿宋" w:eastAsia="仿宋" w:hAnsi="仿宋"/>
          <w:sz w:val="32"/>
          <w:szCs w:val="32"/>
        </w:rPr>
      </w:pPr>
      <w:r>
        <w:rPr>
          <w:rFonts w:ascii="仿宋" w:eastAsia="仿宋" w:hAnsi="仿宋" w:hint="eastAsia"/>
          <w:b/>
          <w:sz w:val="32"/>
          <w:szCs w:val="32"/>
        </w:rPr>
        <w:t>五</w:t>
      </w:r>
      <w:r w:rsidR="007A5414">
        <w:rPr>
          <w:rFonts w:ascii="仿宋" w:eastAsia="仿宋" w:hAnsi="仿宋" w:hint="eastAsia"/>
          <w:b/>
          <w:sz w:val="32"/>
          <w:szCs w:val="32"/>
        </w:rPr>
        <w:t>、承办单位</w:t>
      </w:r>
      <w:r w:rsidR="007A5414">
        <w:rPr>
          <w:rFonts w:ascii="仿宋" w:eastAsia="仿宋" w:hAnsi="仿宋" w:hint="eastAsia"/>
          <w:sz w:val="32"/>
          <w:szCs w:val="32"/>
        </w:rPr>
        <w:t>：</w:t>
      </w:r>
      <w:r w:rsidRPr="00B460CD">
        <w:rPr>
          <w:rFonts w:ascii="仿宋" w:eastAsia="仿宋" w:hAnsi="仿宋" w:hint="eastAsia"/>
          <w:sz w:val="32"/>
          <w:szCs w:val="32"/>
        </w:rPr>
        <w:t>石家庄科技大市场</w:t>
      </w:r>
    </w:p>
    <w:p w:rsidR="00EE31A5" w:rsidRDefault="007A5414">
      <w:pPr>
        <w:spacing w:line="520" w:lineRule="exact"/>
        <w:ind w:firstLineChars="700" w:firstLine="2240"/>
        <w:rPr>
          <w:rFonts w:ascii="仿宋" w:eastAsia="仿宋" w:hAnsi="仿宋"/>
          <w:sz w:val="32"/>
          <w:szCs w:val="32"/>
        </w:rPr>
      </w:pPr>
      <w:r>
        <w:rPr>
          <w:rFonts w:ascii="仿宋" w:eastAsia="仿宋" w:hAnsi="仿宋" w:hint="eastAsia"/>
          <w:sz w:val="32"/>
          <w:szCs w:val="32"/>
        </w:rPr>
        <w:t>中关村天合石家庄科技成果转化广场（石家庄天</w:t>
      </w:r>
    </w:p>
    <w:p w:rsidR="008A407B" w:rsidRDefault="007A5414" w:rsidP="00EC4F50">
      <w:pPr>
        <w:spacing w:line="520" w:lineRule="exact"/>
        <w:ind w:firstLineChars="700" w:firstLine="2240"/>
        <w:rPr>
          <w:rFonts w:ascii="仿宋" w:eastAsia="仿宋" w:hAnsi="仿宋"/>
          <w:sz w:val="32"/>
          <w:szCs w:val="32"/>
        </w:rPr>
      </w:pPr>
      <w:r>
        <w:rPr>
          <w:rFonts w:ascii="仿宋" w:eastAsia="仿宋" w:hAnsi="仿宋" w:hint="eastAsia"/>
          <w:sz w:val="32"/>
          <w:szCs w:val="32"/>
        </w:rPr>
        <w:t>作之合育成科技服务有限公司）</w:t>
      </w:r>
    </w:p>
    <w:p w:rsidR="00EE31A5" w:rsidRDefault="00B460CD">
      <w:pPr>
        <w:spacing w:line="520" w:lineRule="exact"/>
        <w:ind w:firstLineChars="0" w:firstLine="0"/>
        <w:rPr>
          <w:rFonts w:ascii="仿宋" w:eastAsia="仿宋" w:hAnsi="仿宋"/>
          <w:b/>
          <w:sz w:val="32"/>
          <w:szCs w:val="32"/>
        </w:rPr>
      </w:pPr>
      <w:r>
        <w:rPr>
          <w:rFonts w:ascii="仿宋" w:eastAsia="仿宋" w:hAnsi="仿宋" w:hint="eastAsia"/>
          <w:b/>
          <w:sz w:val="32"/>
          <w:szCs w:val="32"/>
        </w:rPr>
        <w:t>六</w:t>
      </w:r>
      <w:r w:rsidR="007A5414">
        <w:rPr>
          <w:rFonts w:ascii="仿宋" w:eastAsia="仿宋" w:hAnsi="仿宋" w:hint="eastAsia"/>
          <w:b/>
          <w:sz w:val="32"/>
          <w:szCs w:val="32"/>
        </w:rPr>
        <w:t>、会议议程：</w:t>
      </w:r>
    </w:p>
    <w:p w:rsidR="00EE31A5" w:rsidRDefault="007A5414">
      <w:pPr>
        <w:spacing w:line="520" w:lineRule="exact"/>
        <w:ind w:left="3200" w:hangingChars="1000" w:hanging="3200"/>
        <w:rPr>
          <w:rFonts w:ascii="仿宋" w:eastAsia="仿宋" w:hAnsi="仿宋"/>
          <w:sz w:val="32"/>
          <w:szCs w:val="32"/>
        </w:rPr>
      </w:pPr>
      <w:r>
        <w:rPr>
          <w:rFonts w:ascii="仿宋" w:eastAsia="仿宋" w:hAnsi="仿宋" w:hint="eastAsia"/>
          <w:sz w:val="32"/>
          <w:szCs w:val="32"/>
        </w:rPr>
        <w:t>（一）</w:t>
      </w:r>
      <w:r w:rsidR="00D3290A">
        <w:rPr>
          <w:rFonts w:ascii="仿宋" w:eastAsia="仿宋" w:hAnsi="仿宋" w:hint="eastAsia"/>
          <w:sz w:val="32"/>
          <w:szCs w:val="32"/>
        </w:rPr>
        <w:t>14</w:t>
      </w:r>
      <w:r>
        <w:rPr>
          <w:rFonts w:ascii="仿宋" w:eastAsia="仿宋" w:hAnsi="仿宋" w:hint="eastAsia"/>
          <w:sz w:val="32"/>
          <w:szCs w:val="32"/>
        </w:rPr>
        <w:t>:00—</w:t>
      </w:r>
      <w:r w:rsidR="00D3290A">
        <w:rPr>
          <w:rFonts w:ascii="仿宋" w:eastAsia="仿宋" w:hAnsi="仿宋" w:hint="eastAsia"/>
          <w:sz w:val="32"/>
          <w:szCs w:val="32"/>
        </w:rPr>
        <w:t>14</w:t>
      </w:r>
      <w:r>
        <w:rPr>
          <w:rFonts w:ascii="仿宋" w:eastAsia="仿宋" w:hAnsi="仿宋" w:hint="eastAsia"/>
          <w:sz w:val="32"/>
          <w:szCs w:val="32"/>
        </w:rPr>
        <w:t>:</w:t>
      </w:r>
      <w:r w:rsidR="00CC2549">
        <w:rPr>
          <w:rFonts w:ascii="仿宋" w:eastAsia="仿宋" w:hAnsi="仿宋" w:hint="eastAsia"/>
          <w:sz w:val="32"/>
          <w:szCs w:val="32"/>
        </w:rPr>
        <w:t>10</w:t>
      </w:r>
      <w:r>
        <w:rPr>
          <w:rFonts w:ascii="仿宋" w:eastAsia="仿宋" w:hAnsi="仿宋" w:hint="eastAsia"/>
          <w:sz w:val="32"/>
          <w:szCs w:val="32"/>
        </w:rPr>
        <w:t xml:space="preserve">　主持人开场（中关村天合科技成果转化促进中心主任朱楠）</w:t>
      </w:r>
    </w:p>
    <w:p w:rsidR="00395925" w:rsidRDefault="00395925" w:rsidP="00395925">
      <w:pPr>
        <w:spacing w:line="520" w:lineRule="exact"/>
        <w:ind w:left="3200" w:hangingChars="1000" w:hanging="3200"/>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14:</w:t>
      </w:r>
      <w:r>
        <w:rPr>
          <w:rFonts w:ascii="仿宋" w:eastAsia="仿宋" w:hAnsi="仿宋" w:hint="eastAsia"/>
          <w:sz w:val="32"/>
          <w:szCs w:val="32"/>
        </w:rPr>
        <w:t>1</w:t>
      </w:r>
      <w:r>
        <w:rPr>
          <w:rFonts w:ascii="仿宋" w:eastAsia="仿宋" w:hAnsi="仿宋"/>
          <w:sz w:val="32"/>
          <w:szCs w:val="32"/>
        </w:rPr>
        <w:t>0—14:</w:t>
      </w:r>
      <w:r>
        <w:rPr>
          <w:rFonts w:ascii="仿宋" w:eastAsia="仿宋" w:hAnsi="仿宋" w:hint="eastAsia"/>
          <w:sz w:val="32"/>
          <w:szCs w:val="32"/>
        </w:rPr>
        <w:t>3</w:t>
      </w:r>
      <w:r w:rsidRPr="00395925">
        <w:rPr>
          <w:rFonts w:ascii="仿宋" w:eastAsia="仿宋" w:hAnsi="仿宋"/>
          <w:sz w:val="32"/>
          <w:szCs w:val="32"/>
        </w:rPr>
        <w:t>0</w:t>
      </w:r>
      <w:r>
        <w:rPr>
          <w:rFonts w:ascii="仿宋" w:eastAsia="仿宋" w:hAnsi="仿宋" w:hint="eastAsia"/>
          <w:sz w:val="32"/>
          <w:szCs w:val="32"/>
        </w:rPr>
        <w:t xml:space="preserve">  成果名称：</w:t>
      </w:r>
      <w:r w:rsidRPr="00395925">
        <w:rPr>
          <w:rFonts w:ascii="仿宋" w:eastAsia="仿宋" w:hAnsi="仿宋" w:hint="eastAsia"/>
          <w:sz w:val="32"/>
          <w:szCs w:val="32"/>
        </w:rPr>
        <w:t>高强韧、耐磨耐蚀的硬质合金规模化制备技术</w:t>
      </w:r>
    </w:p>
    <w:p w:rsidR="00395925" w:rsidRDefault="00395925" w:rsidP="00395925">
      <w:pPr>
        <w:spacing w:line="520" w:lineRule="exact"/>
        <w:ind w:leftChars="1520" w:left="3192" w:firstLineChars="0" w:firstLine="0"/>
        <w:rPr>
          <w:rFonts w:ascii="仿宋" w:eastAsia="仿宋" w:hAnsi="仿宋"/>
          <w:sz w:val="32"/>
          <w:szCs w:val="32"/>
        </w:rPr>
      </w:pPr>
      <w:r>
        <w:rPr>
          <w:rFonts w:ascii="仿宋" w:eastAsia="仿宋" w:hAnsi="仿宋" w:hint="eastAsia"/>
          <w:sz w:val="32"/>
          <w:szCs w:val="32"/>
        </w:rPr>
        <w:t>发布人：</w:t>
      </w:r>
      <w:r w:rsidRPr="00395925">
        <w:rPr>
          <w:rFonts w:ascii="仿宋" w:eastAsia="仿宋" w:hAnsi="仿宋" w:hint="eastAsia"/>
          <w:sz w:val="32"/>
          <w:szCs w:val="32"/>
        </w:rPr>
        <w:t>王海滨</w:t>
      </w:r>
      <w:r>
        <w:rPr>
          <w:rFonts w:ascii="仿宋" w:eastAsia="仿宋" w:hAnsi="仿宋" w:hint="eastAsia"/>
          <w:sz w:val="32"/>
          <w:szCs w:val="32"/>
        </w:rPr>
        <w:t xml:space="preserve"> </w:t>
      </w:r>
      <w:r w:rsidR="00917B6B">
        <w:rPr>
          <w:rFonts w:ascii="仿宋" w:eastAsia="仿宋" w:hAnsi="仿宋" w:hint="eastAsia"/>
          <w:sz w:val="32"/>
          <w:szCs w:val="32"/>
        </w:rPr>
        <w:t>工学博士/</w:t>
      </w:r>
      <w:r w:rsidRPr="00395925">
        <w:rPr>
          <w:rFonts w:ascii="仿宋" w:eastAsia="仿宋" w:hAnsi="仿宋" w:hint="eastAsia"/>
          <w:sz w:val="32"/>
          <w:szCs w:val="32"/>
        </w:rPr>
        <w:t>北京工业大学</w:t>
      </w:r>
      <w:r w:rsidR="00D235DC" w:rsidRPr="00D235DC">
        <w:rPr>
          <w:rFonts w:ascii="仿宋" w:eastAsia="仿宋" w:hAnsi="仿宋" w:hint="eastAsia"/>
          <w:sz w:val="32"/>
          <w:szCs w:val="32"/>
        </w:rPr>
        <w:t>材料与制造学部</w:t>
      </w:r>
      <w:r w:rsidRPr="00395925">
        <w:rPr>
          <w:rFonts w:ascii="仿宋" w:eastAsia="仿宋" w:hAnsi="仿宋" w:hint="eastAsia"/>
          <w:sz w:val="32"/>
          <w:szCs w:val="32"/>
        </w:rPr>
        <w:t>副研究员</w:t>
      </w:r>
    </w:p>
    <w:p w:rsidR="00395925" w:rsidRDefault="00395925" w:rsidP="00395925">
      <w:pPr>
        <w:spacing w:line="520" w:lineRule="exact"/>
        <w:ind w:left="3200" w:hangingChars="1000" w:hanging="320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14:</w:t>
      </w:r>
      <w:r>
        <w:rPr>
          <w:rFonts w:ascii="仿宋" w:eastAsia="仿宋" w:hAnsi="仿宋" w:hint="eastAsia"/>
          <w:sz w:val="32"/>
          <w:szCs w:val="32"/>
        </w:rPr>
        <w:t>3</w:t>
      </w:r>
      <w:r>
        <w:rPr>
          <w:rFonts w:ascii="仿宋" w:eastAsia="仿宋" w:hAnsi="仿宋"/>
          <w:sz w:val="32"/>
          <w:szCs w:val="32"/>
        </w:rPr>
        <w:t>0—14:</w:t>
      </w:r>
      <w:r>
        <w:rPr>
          <w:rFonts w:ascii="仿宋" w:eastAsia="仿宋" w:hAnsi="仿宋" w:hint="eastAsia"/>
          <w:sz w:val="32"/>
          <w:szCs w:val="32"/>
        </w:rPr>
        <w:t>5</w:t>
      </w:r>
      <w:r w:rsidRPr="00395925">
        <w:rPr>
          <w:rFonts w:ascii="仿宋" w:eastAsia="仿宋" w:hAnsi="仿宋"/>
          <w:sz w:val="32"/>
          <w:szCs w:val="32"/>
        </w:rPr>
        <w:t>0</w:t>
      </w:r>
      <w:r>
        <w:rPr>
          <w:rFonts w:ascii="仿宋" w:eastAsia="仿宋" w:hAnsi="仿宋" w:hint="eastAsia"/>
          <w:sz w:val="32"/>
          <w:szCs w:val="32"/>
        </w:rPr>
        <w:t xml:space="preserve">  成果名称：</w:t>
      </w:r>
      <w:r w:rsidRPr="00395925">
        <w:rPr>
          <w:rFonts w:ascii="仿宋" w:eastAsia="仿宋" w:hAnsi="仿宋" w:hint="eastAsia"/>
          <w:sz w:val="32"/>
          <w:szCs w:val="32"/>
        </w:rPr>
        <w:t>智图云三维可视化智能系统</w:t>
      </w:r>
    </w:p>
    <w:p w:rsidR="00395925" w:rsidRDefault="00395925" w:rsidP="00395925">
      <w:pPr>
        <w:spacing w:line="520" w:lineRule="exact"/>
        <w:ind w:leftChars="1520" w:left="3192" w:firstLineChars="0" w:firstLine="0"/>
        <w:rPr>
          <w:rFonts w:ascii="仿宋" w:eastAsia="仿宋" w:hAnsi="仿宋"/>
          <w:sz w:val="32"/>
          <w:szCs w:val="32"/>
        </w:rPr>
      </w:pPr>
      <w:r>
        <w:rPr>
          <w:rFonts w:ascii="仿宋" w:eastAsia="仿宋" w:hAnsi="仿宋" w:hint="eastAsia"/>
          <w:sz w:val="32"/>
          <w:szCs w:val="32"/>
        </w:rPr>
        <w:t>发布人：</w:t>
      </w:r>
      <w:r w:rsidRPr="00395925">
        <w:rPr>
          <w:rFonts w:ascii="仿宋" w:eastAsia="仿宋" w:hAnsi="仿宋" w:hint="eastAsia"/>
          <w:sz w:val="32"/>
          <w:szCs w:val="32"/>
        </w:rPr>
        <w:t>张璠</w:t>
      </w:r>
      <w:r>
        <w:rPr>
          <w:rFonts w:ascii="仿宋" w:eastAsia="仿宋" w:hAnsi="仿宋" w:hint="eastAsia"/>
          <w:sz w:val="32"/>
          <w:szCs w:val="32"/>
        </w:rPr>
        <w:t xml:space="preserve"> </w:t>
      </w:r>
      <w:r w:rsidRPr="00395925">
        <w:rPr>
          <w:rFonts w:ascii="仿宋" w:eastAsia="仿宋" w:hAnsi="仿宋" w:hint="eastAsia"/>
          <w:sz w:val="32"/>
          <w:szCs w:val="32"/>
        </w:rPr>
        <w:t>北京浩宇天地测绘科技发展有限公司总经理</w:t>
      </w:r>
    </w:p>
    <w:p w:rsidR="00395925" w:rsidRDefault="00395925" w:rsidP="00395925">
      <w:pPr>
        <w:spacing w:line="520" w:lineRule="exact"/>
        <w:ind w:left="3200" w:hangingChars="1000" w:hanging="3200"/>
        <w:rPr>
          <w:rFonts w:ascii="仿宋" w:eastAsia="仿宋" w:hAnsi="仿宋"/>
          <w:sz w:val="32"/>
          <w:szCs w:val="32"/>
        </w:rPr>
      </w:pPr>
      <w:r>
        <w:rPr>
          <w:rFonts w:ascii="仿宋" w:eastAsia="仿宋" w:hAnsi="仿宋" w:hint="eastAsia"/>
          <w:sz w:val="32"/>
          <w:szCs w:val="32"/>
        </w:rPr>
        <w:t>（四）</w:t>
      </w:r>
      <w:r>
        <w:rPr>
          <w:rFonts w:ascii="仿宋" w:eastAsia="仿宋" w:hAnsi="仿宋"/>
          <w:sz w:val="32"/>
          <w:szCs w:val="32"/>
        </w:rPr>
        <w:t>14:</w:t>
      </w:r>
      <w:r>
        <w:rPr>
          <w:rFonts w:ascii="仿宋" w:eastAsia="仿宋" w:hAnsi="仿宋" w:hint="eastAsia"/>
          <w:sz w:val="32"/>
          <w:szCs w:val="32"/>
        </w:rPr>
        <w:t>5</w:t>
      </w:r>
      <w:r>
        <w:rPr>
          <w:rFonts w:ascii="仿宋" w:eastAsia="仿宋" w:hAnsi="仿宋"/>
          <w:sz w:val="32"/>
          <w:szCs w:val="32"/>
        </w:rPr>
        <w:t>0—1</w:t>
      </w: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1</w:t>
      </w:r>
      <w:r w:rsidRPr="00395925">
        <w:rPr>
          <w:rFonts w:ascii="仿宋" w:eastAsia="仿宋" w:hAnsi="仿宋"/>
          <w:sz w:val="32"/>
          <w:szCs w:val="32"/>
        </w:rPr>
        <w:t>0</w:t>
      </w:r>
      <w:r>
        <w:rPr>
          <w:rFonts w:ascii="仿宋" w:eastAsia="仿宋" w:hAnsi="仿宋" w:hint="eastAsia"/>
          <w:sz w:val="32"/>
          <w:szCs w:val="32"/>
        </w:rPr>
        <w:t xml:space="preserve">  成果名称：</w:t>
      </w:r>
      <w:r w:rsidRPr="00395925">
        <w:rPr>
          <w:rFonts w:ascii="仿宋" w:eastAsia="仿宋" w:hAnsi="仿宋" w:hint="eastAsia"/>
          <w:sz w:val="32"/>
          <w:szCs w:val="32"/>
        </w:rPr>
        <w:t>节能高压容积泵</w:t>
      </w:r>
    </w:p>
    <w:p w:rsidR="00395925" w:rsidRDefault="00395925" w:rsidP="00395925">
      <w:pPr>
        <w:spacing w:line="520" w:lineRule="exact"/>
        <w:ind w:leftChars="1520" w:left="3192" w:firstLineChars="0" w:firstLine="0"/>
        <w:rPr>
          <w:rFonts w:ascii="仿宋" w:eastAsia="仿宋" w:hAnsi="仿宋"/>
          <w:sz w:val="32"/>
          <w:szCs w:val="32"/>
        </w:rPr>
      </w:pPr>
      <w:r>
        <w:rPr>
          <w:rFonts w:ascii="仿宋" w:eastAsia="仿宋" w:hAnsi="仿宋" w:hint="eastAsia"/>
          <w:sz w:val="32"/>
          <w:szCs w:val="32"/>
        </w:rPr>
        <w:t>发布人：</w:t>
      </w:r>
      <w:r w:rsidRPr="00395925">
        <w:rPr>
          <w:rFonts w:ascii="仿宋" w:eastAsia="仿宋" w:hAnsi="仿宋" w:hint="eastAsia"/>
          <w:sz w:val="32"/>
          <w:szCs w:val="32"/>
        </w:rPr>
        <w:t>黄友钢</w:t>
      </w:r>
      <w:r w:rsidR="003F42A8">
        <w:rPr>
          <w:rFonts w:ascii="仿宋" w:eastAsia="仿宋" w:hAnsi="仿宋" w:hint="eastAsia"/>
          <w:sz w:val="32"/>
          <w:szCs w:val="32"/>
        </w:rPr>
        <w:t xml:space="preserve"> </w:t>
      </w:r>
      <w:r w:rsidR="003F42A8" w:rsidRPr="003F42A8">
        <w:rPr>
          <w:rFonts w:ascii="仿宋" w:eastAsia="仿宋" w:hAnsi="仿宋" w:hint="eastAsia"/>
          <w:sz w:val="32"/>
          <w:szCs w:val="32"/>
        </w:rPr>
        <w:t>北京发源动力机械总工</w:t>
      </w:r>
    </w:p>
    <w:p w:rsidR="00395925" w:rsidRDefault="00395925" w:rsidP="00395925">
      <w:pPr>
        <w:spacing w:line="520" w:lineRule="exact"/>
        <w:ind w:left="3200" w:hangingChars="1000" w:hanging="3200"/>
        <w:rPr>
          <w:rFonts w:ascii="仿宋" w:eastAsia="仿宋" w:hAnsi="仿宋"/>
          <w:sz w:val="32"/>
          <w:szCs w:val="32"/>
        </w:rPr>
      </w:pPr>
      <w:r>
        <w:rPr>
          <w:rFonts w:ascii="仿宋" w:eastAsia="仿宋" w:hAnsi="仿宋" w:hint="eastAsia"/>
          <w:sz w:val="32"/>
          <w:szCs w:val="32"/>
        </w:rPr>
        <w:lastRenderedPageBreak/>
        <w:t>（五）15:10—15:30  成果名称：</w:t>
      </w:r>
      <w:r w:rsidRPr="00395925">
        <w:rPr>
          <w:rFonts w:ascii="仿宋" w:eastAsia="仿宋" w:hAnsi="仿宋" w:hint="eastAsia"/>
          <w:sz w:val="32"/>
          <w:szCs w:val="32"/>
        </w:rPr>
        <w:t>超精细铁粉</w:t>
      </w:r>
    </w:p>
    <w:p w:rsidR="00395925" w:rsidRDefault="00395925" w:rsidP="00395925">
      <w:pPr>
        <w:spacing w:line="520" w:lineRule="exact"/>
        <w:ind w:leftChars="1520" w:left="3192" w:firstLineChars="0" w:firstLine="0"/>
        <w:rPr>
          <w:rFonts w:ascii="仿宋" w:eastAsia="仿宋" w:hAnsi="仿宋"/>
          <w:sz w:val="32"/>
          <w:szCs w:val="32"/>
        </w:rPr>
      </w:pPr>
      <w:r>
        <w:rPr>
          <w:rFonts w:ascii="仿宋" w:eastAsia="仿宋" w:hAnsi="仿宋" w:hint="eastAsia"/>
          <w:sz w:val="32"/>
          <w:szCs w:val="32"/>
        </w:rPr>
        <w:t>发布人：</w:t>
      </w:r>
      <w:r w:rsidR="00305845" w:rsidRPr="00305845">
        <w:rPr>
          <w:rFonts w:ascii="仿宋" w:eastAsia="仿宋" w:hAnsi="仿宋" w:hint="eastAsia"/>
          <w:sz w:val="32"/>
          <w:szCs w:val="32"/>
        </w:rPr>
        <w:t>孙亮</w:t>
      </w:r>
      <w:r>
        <w:rPr>
          <w:rFonts w:ascii="仿宋" w:eastAsia="仿宋" w:hAnsi="仿宋" w:hint="eastAsia"/>
          <w:sz w:val="32"/>
          <w:szCs w:val="32"/>
        </w:rPr>
        <w:t xml:space="preserve"> </w:t>
      </w:r>
      <w:r w:rsidRPr="00395925">
        <w:rPr>
          <w:rFonts w:ascii="仿宋" w:eastAsia="仿宋" w:hAnsi="仿宋" w:hint="eastAsia"/>
          <w:sz w:val="32"/>
          <w:szCs w:val="32"/>
        </w:rPr>
        <w:t>内蒙古中稀稀土高科技有限公司</w:t>
      </w:r>
      <w:r w:rsidR="00305845">
        <w:rPr>
          <w:rFonts w:ascii="仿宋" w:eastAsia="仿宋" w:hAnsi="仿宋" w:hint="eastAsia"/>
          <w:sz w:val="32"/>
          <w:szCs w:val="32"/>
        </w:rPr>
        <w:t>运营总监</w:t>
      </w:r>
    </w:p>
    <w:p w:rsidR="007C33F4" w:rsidRDefault="00DA149A" w:rsidP="007C33F4">
      <w:pPr>
        <w:spacing w:line="520" w:lineRule="exact"/>
        <w:ind w:left="3200" w:hangingChars="1000" w:hanging="3200"/>
        <w:rPr>
          <w:rFonts w:ascii="仿宋" w:eastAsia="仿宋" w:hAnsi="仿宋"/>
          <w:sz w:val="32"/>
          <w:szCs w:val="32"/>
        </w:rPr>
      </w:pPr>
      <w:r>
        <w:rPr>
          <w:rFonts w:ascii="仿宋" w:eastAsia="仿宋" w:hAnsi="仿宋" w:hint="eastAsia"/>
          <w:sz w:val="32"/>
          <w:szCs w:val="32"/>
        </w:rPr>
        <w:t>（六</w:t>
      </w:r>
      <w:r w:rsidR="007C33F4">
        <w:rPr>
          <w:rFonts w:ascii="仿宋" w:eastAsia="仿宋" w:hAnsi="仿宋" w:hint="eastAsia"/>
          <w:sz w:val="32"/>
          <w:szCs w:val="32"/>
        </w:rPr>
        <w:t>）15:30—</w:t>
      </w:r>
      <w:r w:rsidR="00211425">
        <w:rPr>
          <w:rFonts w:ascii="仿宋" w:eastAsia="仿宋" w:hAnsi="仿宋" w:hint="eastAsia"/>
          <w:sz w:val="32"/>
          <w:szCs w:val="32"/>
        </w:rPr>
        <w:t>15:4</w:t>
      </w:r>
      <w:r w:rsidR="007C33F4">
        <w:rPr>
          <w:rFonts w:ascii="仿宋" w:eastAsia="仿宋" w:hAnsi="仿宋" w:hint="eastAsia"/>
          <w:sz w:val="32"/>
          <w:szCs w:val="32"/>
        </w:rPr>
        <w:t>0  成果名称：</w:t>
      </w:r>
      <w:r w:rsidR="003F37D8" w:rsidRPr="003F37D8">
        <w:rPr>
          <w:rFonts w:ascii="仿宋" w:eastAsia="仿宋" w:hAnsi="仿宋" w:hint="eastAsia"/>
          <w:sz w:val="32"/>
          <w:szCs w:val="32"/>
        </w:rPr>
        <w:t>MCO点源污水处理系统</w:t>
      </w:r>
    </w:p>
    <w:p w:rsidR="007C33F4" w:rsidRDefault="007C33F4" w:rsidP="007C33F4">
      <w:pPr>
        <w:spacing w:line="520" w:lineRule="exact"/>
        <w:ind w:leftChars="1520" w:left="3192" w:firstLineChars="0" w:firstLine="0"/>
        <w:rPr>
          <w:rFonts w:ascii="仿宋" w:eastAsia="仿宋" w:hAnsi="仿宋"/>
          <w:sz w:val="32"/>
          <w:szCs w:val="32"/>
        </w:rPr>
      </w:pPr>
      <w:r>
        <w:rPr>
          <w:rFonts w:ascii="仿宋" w:eastAsia="仿宋" w:hAnsi="仿宋" w:hint="eastAsia"/>
          <w:sz w:val="32"/>
          <w:szCs w:val="32"/>
        </w:rPr>
        <w:t>发布人：</w:t>
      </w:r>
      <w:r w:rsidRPr="007C33F4">
        <w:rPr>
          <w:rFonts w:ascii="仿宋" w:eastAsia="仿宋" w:hAnsi="仿宋" w:hint="eastAsia"/>
          <w:sz w:val="32"/>
          <w:szCs w:val="32"/>
        </w:rPr>
        <w:t>徐国涛</w:t>
      </w:r>
      <w:r>
        <w:rPr>
          <w:rFonts w:ascii="仿宋" w:eastAsia="仿宋" w:hAnsi="仿宋" w:hint="eastAsia"/>
          <w:sz w:val="32"/>
          <w:szCs w:val="32"/>
        </w:rPr>
        <w:t xml:space="preserve"> </w:t>
      </w:r>
      <w:r w:rsidRPr="007C33F4">
        <w:rPr>
          <w:rFonts w:ascii="仿宋" w:eastAsia="仿宋" w:hAnsi="仿宋" w:hint="eastAsia"/>
          <w:sz w:val="32"/>
          <w:szCs w:val="32"/>
        </w:rPr>
        <w:t>广西博世科环保科技股份有限公司总经理助理</w:t>
      </w:r>
    </w:p>
    <w:p w:rsidR="00211425" w:rsidRDefault="00DA149A" w:rsidP="00211425">
      <w:pPr>
        <w:spacing w:line="520" w:lineRule="exact"/>
        <w:ind w:left="3200" w:hangingChars="1000" w:hanging="3200"/>
        <w:rPr>
          <w:rFonts w:ascii="仿宋" w:eastAsia="仿宋" w:hAnsi="仿宋"/>
          <w:sz w:val="32"/>
          <w:szCs w:val="32"/>
        </w:rPr>
      </w:pPr>
      <w:r>
        <w:rPr>
          <w:rFonts w:ascii="仿宋" w:eastAsia="仿宋" w:hAnsi="仿宋" w:hint="eastAsia"/>
          <w:sz w:val="32"/>
          <w:szCs w:val="32"/>
        </w:rPr>
        <w:t>（七</w:t>
      </w:r>
      <w:r w:rsidR="00211425">
        <w:rPr>
          <w:rFonts w:ascii="仿宋" w:eastAsia="仿宋" w:hAnsi="仿宋" w:hint="eastAsia"/>
          <w:sz w:val="32"/>
          <w:szCs w:val="32"/>
        </w:rPr>
        <w:t>）15:40—15:50  成果名称：</w:t>
      </w:r>
      <w:r w:rsidR="00211425" w:rsidRPr="003F37D8">
        <w:rPr>
          <w:rFonts w:ascii="仿宋" w:eastAsia="仿宋" w:hAnsi="仿宋" w:hint="eastAsia"/>
          <w:sz w:val="32"/>
          <w:szCs w:val="32"/>
        </w:rPr>
        <w:t>MCI生物反应器</w:t>
      </w:r>
    </w:p>
    <w:p w:rsidR="00211425" w:rsidRDefault="00211425" w:rsidP="00211425">
      <w:pPr>
        <w:spacing w:line="520" w:lineRule="exact"/>
        <w:ind w:leftChars="1520" w:left="3192" w:firstLineChars="0" w:firstLine="0"/>
        <w:rPr>
          <w:rFonts w:ascii="仿宋" w:eastAsia="仿宋" w:hAnsi="仿宋"/>
          <w:sz w:val="32"/>
          <w:szCs w:val="32"/>
        </w:rPr>
      </w:pPr>
      <w:r>
        <w:rPr>
          <w:rFonts w:ascii="仿宋" w:eastAsia="仿宋" w:hAnsi="仿宋" w:hint="eastAsia"/>
          <w:sz w:val="32"/>
          <w:szCs w:val="32"/>
        </w:rPr>
        <w:t>发布人：</w:t>
      </w:r>
      <w:r w:rsidRPr="007C33F4">
        <w:rPr>
          <w:rFonts w:ascii="仿宋" w:eastAsia="仿宋" w:hAnsi="仿宋" w:hint="eastAsia"/>
          <w:sz w:val="32"/>
          <w:szCs w:val="32"/>
        </w:rPr>
        <w:t>徐国涛</w:t>
      </w:r>
      <w:r>
        <w:rPr>
          <w:rFonts w:ascii="仿宋" w:eastAsia="仿宋" w:hAnsi="仿宋" w:hint="eastAsia"/>
          <w:sz w:val="32"/>
          <w:szCs w:val="32"/>
        </w:rPr>
        <w:t xml:space="preserve"> </w:t>
      </w:r>
      <w:r w:rsidRPr="007C33F4">
        <w:rPr>
          <w:rFonts w:ascii="仿宋" w:eastAsia="仿宋" w:hAnsi="仿宋" w:hint="eastAsia"/>
          <w:sz w:val="32"/>
          <w:szCs w:val="32"/>
        </w:rPr>
        <w:t>广西博世科环保科技股份有限公司总经理助理</w:t>
      </w:r>
    </w:p>
    <w:p w:rsidR="00395925" w:rsidRDefault="00DA149A" w:rsidP="00395925">
      <w:pPr>
        <w:spacing w:line="520" w:lineRule="exact"/>
        <w:ind w:left="3200" w:hangingChars="1000" w:hanging="3200"/>
        <w:rPr>
          <w:rFonts w:ascii="仿宋" w:eastAsia="仿宋" w:hAnsi="仿宋"/>
          <w:sz w:val="32"/>
          <w:szCs w:val="32"/>
        </w:rPr>
      </w:pPr>
      <w:r>
        <w:rPr>
          <w:rFonts w:ascii="仿宋" w:eastAsia="仿宋" w:hAnsi="仿宋" w:hint="eastAsia"/>
          <w:sz w:val="32"/>
          <w:szCs w:val="32"/>
        </w:rPr>
        <w:t>（八</w:t>
      </w:r>
      <w:r w:rsidR="00395925">
        <w:rPr>
          <w:rFonts w:ascii="仿宋" w:eastAsia="仿宋" w:hAnsi="仿宋" w:hint="eastAsia"/>
          <w:sz w:val="32"/>
          <w:szCs w:val="32"/>
        </w:rPr>
        <w:t>）</w:t>
      </w:r>
      <w:r w:rsidR="005258FF">
        <w:rPr>
          <w:rFonts w:ascii="仿宋" w:eastAsia="仿宋" w:hAnsi="仿宋" w:hint="eastAsia"/>
          <w:sz w:val="32"/>
          <w:szCs w:val="32"/>
        </w:rPr>
        <w:t>15:5</w:t>
      </w:r>
      <w:r w:rsidR="00395925">
        <w:rPr>
          <w:rFonts w:ascii="仿宋" w:eastAsia="仿宋" w:hAnsi="仿宋" w:hint="eastAsia"/>
          <w:sz w:val="32"/>
          <w:szCs w:val="32"/>
        </w:rPr>
        <w:t>0—</w:t>
      </w:r>
      <w:r w:rsidR="00A0686B">
        <w:rPr>
          <w:rFonts w:ascii="仿宋" w:eastAsia="仿宋" w:hAnsi="仿宋" w:hint="eastAsia"/>
          <w:sz w:val="32"/>
          <w:szCs w:val="32"/>
        </w:rPr>
        <w:t>16</w:t>
      </w:r>
      <w:r w:rsidR="005258FF">
        <w:rPr>
          <w:rFonts w:ascii="仿宋" w:eastAsia="仿宋" w:hAnsi="仿宋" w:hint="eastAsia"/>
          <w:sz w:val="32"/>
          <w:szCs w:val="32"/>
        </w:rPr>
        <w:t>:</w:t>
      </w:r>
      <w:r w:rsidR="00DB0FC4">
        <w:rPr>
          <w:rFonts w:ascii="仿宋" w:eastAsia="仿宋" w:hAnsi="仿宋" w:hint="eastAsia"/>
          <w:sz w:val="32"/>
          <w:szCs w:val="32"/>
        </w:rPr>
        <w:t>1</w:t>
      </w:r>
      <w:r w:rsidR="00395925">
        <w:rPr>
          <w:rFonts w:ascii="仿宋" w:eastAsia="仿宋" w:hAnsi="仿宋" w:hint="eastAsia"/>
          <w:sz w:val="32"/>
          <w:szCs w:val="32"/>
        </w:rPr>
        <w:t xml:space="preserve">0  </w:t>
      </w:r>
      <w:r w:rsidR="00395925" w:rsidRPr="00395925">
        <w:rPr>
          <w:rFonts w:ascii="仿宋" w:eastAsia="仿宋" w:hAnsi="仿宋" w:hint="eastAsia"/>
          <w:sz w:val="32"/>
          <w:szCs w:val="32"/>
        </w:rPr>
        <w:t>中关村天合科技成果转化工程院院长朱希铎总结讲话</w:t>
      </w:r>
    </w:p>
    <w:p w:rsidR="00395925" w:rsidRPr="00DB0FC4" w:rsidRDefault="00395925">
      <w:pPr>
        <w:spacing w:line="520" w:lineRule="exact"/>
        <w:ind w:left="3200" w:hangingChars="1000" w:hanging="3200"/>
        <w:rPr>
          <w:rFonts w:ascii="仿宋" w:eastAsia="仿宋" w:hAnsi="仿宋"/>
          <w:sz w:val="32"/>
          <w:szCs w:val="32"/>
        </w:rPr>
      </w:pPr>
    </w:p>
    <w:p w:rsidR="00CB30C3" w:rsidRDefault="00CB30C3">
      <w:pPr>
        <w:spacing w:line="560" w:lineRule="exact"/>
        <w:ind w:firstLineChars="0" w:firstLine="0"/>
        <w:rPr>
          <w:rFonts w:ascii="黑体" w:eastAsia="黑体" w:hAnsi="黑体"/>
          <w:sz w:val="36"/>
          <w:szCs w:val="36"/>
        </w:rPr>
      </w:pPr>
    </w:p>
    <w:p w:rsidR="00FE2EBA" w:rsidRDefault="00FE2EBA">
      <w:pPr>
        <w:spacing w:line="560" w:lineRule="exact"/>
        <w:ind w:firstLineChars="0" w:firstLine="0"/>
        <w:rPr>
          <w:rFonts w:ascii="黑体" w:eastAsia="黑体" w:hAnsi="黑体"/>
          <w:sz w:val="36"/>
          <w:szCs w:val="36"/>
        </w:rPr>
      </w:pPr>
    </w:p>
    <w:p w:rsidR="00E47D7B" w:rsidRDefault="00E47D7B">
      <w:pPr>
        <w:spacing w:line="560" w:lineRule="exact"/>
        <w:ind w:firstLineChars="0" w:firstLine="0"/>
        <w:rPr>
          <w:rFonts w:ascii="黑体" w:eastAsia="黑体" w:hAnsi="黑体"/>
          <w:sz w:val="36"/>
          <w:szCs w:val="36"/>
        </w:rPr>
      </w:pPr>
    </w:p>
    <w:p w:rsidR="00E47D7B" w:rsidRDefault="00E47D7B">
      <w:pPr>
        <w:spacing w:line="560" w:lineRule="exact"/>
        <w:ind w:firstLineChars="0" w:firstLine="0"/>
        <w:rPr>
          <w:rFonts w:ascii="黑体" w:eastAsia="黑体" w:hAnsi="黑体"/>
          <w:sz w:val="36"/>
          <w:szCs w:val="36"/>
        </w:rPr>
      </w:pPr>
    </w:p>
    <w:p w:rsidR="00FE2EBA" w:rsidRPr="00DA149A" w:rsidRDefault="00FE2EBA">
      <w:pPr>
        <w:spacing w:line="560" w:lineRule="exact"/>
        <w:ind w:firstLineChars="0" w:firstLine="0"/>
        <w:rPr>
          <w:rFonts w:ascii="黑体" w:eastAsia="黑体" w:hAnsi="黑体"/>
          <w:sz w:val="36"/>
          <w:szCs w:val="36"/>
        </w:rPr>
      </w:pPr>
    </w:p>
    <w:p w:rsidR="00CB30C3" w:rsidRDefault="00CB30C3">
      <w:pPr>
        <w:spacing w:line="560" w:lineRule="exact"/>
        <w:ind w:firstLineChars="0" w:firstLine="0"/>
        <w:rPr>
          <w:rFonts w:ascii="黑体" w:eastAsia="黑体" w:hAnsi="黑体"/>
          <w:sz w:val="36"/>
          <w:szCs w:val="36"/>
        </w:rPr>
      </w:pPr>
    </w:p>
    <w:p w:rsidR="00D46805" w:rsidRDefault="00D46805">
      <w:pPr>
        <w:spacing w:line="560" w:lineRule="exact"/>
        <w:ind w:firstLineChars="0" w:firstLine="0"/>
        <w:rPr>
          <w:rFonts w:ascii="黑体" w:eastAsia="黑体" w:hAnsi="黑体"/>
          <w:sz w:val="36"/>
          <w:szCs w:val="36"/>
        </w:rPr>
      </w:pPr>
    </w:p>
    <w:p w:rsidR="00D46805" w:rsidRDefault="00D46805">
      <w:pPr>
        <w:spacing w:line="560" w:lineRule="exact"/>
        <w:ind w:firstLineChars="0" w:firstLine="0"/>
        <w:rPr>
          <w:rFonts w:ascii="黑体" w:eastAsia="黑体" w:hAnsi="黑体"/>
          <w:sz w:val="36"/>
          <w:szCs w:val="36"/>
        </w:rPr>
      </w:pPr>
    </w:p>
    <w:p w:rsidR="00D46805" w:rsidRDefault="00D46805">
      <w:pPr>
        <w:spacing w:line="560" w:lineRule="exact"/>
        <w:ind w:firstLineChars="0" w:firstLine="0"/>
        <w:rPr>
          <w:rFonts w:ascii="黑体" w:eastAsia="黑体" w:hAnsi="黑体"/>
          <w:sz w:val="36"/>
          <w:szCs w:val="36"/>
        </w:rPr>
      </w:pPr>
    </w:p>
    <w:p w:rsidR="00CC55EF" w:rsidRDefault="00CC55EF">
      <w:pPr>
        <w:spacing w:line="560" w:lineRule="exact"/>
        <w:ind w:firstLineChars="0" w:firstLine="0"/>
        <w:rPr>
          <w:rFonts w:ascii="黑体" w:eastAsia="黑体" w:hAnsi="黑体"/>
          <w:sz w:val="36"/>
          <w:szCs w:val="36"/>
        </w:rPr>
      </w:pPr>
    </w:p>
    <w:p w:rsidR="00CC55EF" w:rsidRDefault="00CC55EF">
      <w:pPr>
        <w:spacing w:line="560" w:lineRule="exact"/>
        <w:ind w:firstLineChars="0" w:firstLine="0"/>
        <w:rPr>
          <w:rFonts w:ascii="黑体" w:eastAsia="黑体" w:hAnsi="黑体"/>
          <w:sz w:val="36"/>
          <w:szCs w:val="36"/>
        </w:rPr>
      </w:pPr>
    </w:p>
    <w:p w:rsidR="00EE31A5" w:rsidRDefault="007A5414">
      <w:pPr>
        <w:spacing w:line="560" w:lineRule="exact"/>
        <w:ind w:firstLineChars="0" w:firstLine="0"/>
        <w:rPr>
          <w:rFonts w:ascii="黑体" w:eastAsia="黑体" w:hAnsi="黑体"/>
          <w:sz w:val="32"/>
          <w:szCs w:val="32"/>
        </w:rPr>
      </w:pPr>
      <w:r>
        <w:rPr>
          <w:rFonts w:ascii="黑体" w:eastAsia="黑体" w:hAnsi="黑体" w:hint="eastAsia"/>
          <w:sz w:val="36"/>
          <w:szCs w:val="36"/>
        </w:rPr>
        <w:lastRenderedPageBreak/>
        <w:t>附件2</w:t>
      </w:r>
    </w:p>
    <w:p w:rsidR="00EE31A5" w:rsidRDefault="00EE31A5">
      <w:pPr>
        <w:spacing w:line="560" w:lineRule="exact"/>
        <w:ind w:firstLine="640"/>
        <w:rPr>
          <w:rFonts w:ascii="黑体" w:eastAsia="黑体" w:hAnsi="黑体"/>
          <w:sz w:val="32"/>
          <w:szCs w:val="32"/>
        </w:rPr>
      </w:pPr>
    </w:p>
    <w:p w:rsidR="00EE31A5" w:rsidRDefault="007A5414">
      <w:pPr>
        <w:pStyle w:val="a9"/>
        <w:spacing w:line="560" w:lineRule="exact"/>
        <w:ind w:firstLineChars="0" w:firstLine="0"/>
        <w:jc w:val="center"/>
        <w:rPr>
          <w:rFonts w:ascii="方正小标宋简体" w:eastAsia="方正小标宋简体" w:hAnsi="仿宋"/>
          <w:sz w:val="44"/>
          <w:szCs w:val="44"/>
        </w:rPr>
      </w:pPr>
      <w:r>
        <w:rPr>
          <w:rFonts w:ascii="方正小标宋简体" w:eastAsia="方正小标宋简体" w:hAnsi="仿宋" w:hint="eastAsia"/>
          <w:sz w:val="44"/>
          <w:szCs w:val="44"/>
        </w:rPr>
        <w:t>发布成果简介</w:t>
      </w:r>
    </w:p>
    <w:p w:rsidR="00EE31A5" w:rsidRDefault="007A5414">
      <w:pPr>
        <w:spacing w:line="560" w:lineRule="exact"/>
        <w:ind w:firstLineChars="0" w:firstLine="0"/>
        <w:rPr>
          <w:rFonts w:ascii="黑体" w:eastAsia="黑体" w:hAnsi="黑体"/>
          <w:sz w:val="32"/>
          <w:szCs w:val="32"/>
        </w:rPr>
      </w:pPr>
      <w:r>
        <w:rPr>
          <w:rFonts w:ascii="黑体" w:eastAsia="黑体" w:hAnsi="黑体" w:hint="eastAsia"/>
          <w:sz w:val="32"/>
          <w:szCs w:val="32"/>
        </w:rPr>
        <w:t>项目一</w:t>
      </w:r>
    </w:p>
    <w:p w:rsidR="00EE31A5" w:rsidRDefault="007A5414">
      <w:pPr>
        <w:spacing w:line="560" w:lineRule="exact"/>
        <w:ind w:firstLineChars="0" w:firstLine="0"/>
        <w:rPr>
          <w:rFonts w:ascii="仿宋" w:eastAsia="仿宋" w:hAnsi="仿宋"/>
          <w:sz w:val="32"/>
          <w:szCs w:val="32"/>
        </w:rPr>
      </w:pPr>
      <w:r>
        <w:rPr>
          <w:rFonts w:ascii="仿宋" w:eastAsia="仿宋" w:hAnsi="仿宋" w:hint="eastAsia"/>
          <w:sz w:val="32"/>
          <w:szCs w:val="32"/>
        </w:rPr>
        <w:t>成果名称：</w:t>
      </w:r>
      <w:r w:rsidR="00D46805" w:rsidRPr="00D46805">
        <w:rPr>
          <w:rFonts w:ascii="仿宋" w:eastAsia="仿宋" w:hAnsi="仿宋" w:hint="eastAsia"/>
          <w:sz w:val="32"/>
          <w:szCs w:val="32"/>
        </w:rPr>
        <w:t>高强韧、耐磨耐蚀的硬质合金规模化制备技术</w:t>
      </w:r>
    </w:p>
    <w:p w:rsidR="00EE31A5" w:rsidRDefault="007A5414">
      <w:pPr>
        <w:spacing w:line="560" w:lineRule="exact"/>
        <w:ind w:firstLineChars="0" w:firstLine="0"/>
        <w:rPr>
          <w:rFonts w:ascii="仿宋" w:eastAsia="仿宋" w:hAnsi="仿宋"/>
          <w:sz w:val="32"/>
          <w:szCs w:val="32"/>
        </w:rPr>
      </w:pPr>
      <w:r>
        <w:rPr>
          <w:rFonts w:ascii="仿宋" w:eastAsia="仿宋" w:hAnsi="仿宋" w:hint="eastAsia"/>
          <w:sz w:val="32"/>
          <w:szCs w:val="32"/>
        </w:rPr>
        <w:t>成果单位：</w:t>
      </w:r>
      <w:r w:rsidR="00D46805" w:rsidRPr="00D46805">
        <w:rPr>
          <w:rFonts w:ascii="仿宋" w:eastAsia="仿宋" w:hAnsi="仿宋" w:hint="eastAsia"/>
          <w:sz w:val="32"/>
          <w:szCs w:val="32"/>
        </w:rPr>
        <w:t>北京工业大学</w:t>
      </w:r>
      <w:r w:rsidR="002A055E">
        <w:rPr>
          <w:rFonts w:ascii="仿宋" w:eastAsia="仿宋" w:hAnsi="仿宋"/>
          <w:sz w:val="32"/>
          <w:szCs w:val="32"/>
        </w:rPr>
        <w:t xml:space="preserve"> </w:t>
      </w:r>
    </w:p>
    <w:p w:rsidR="00EE31A5" w:rsidRPr="00D46805" w:rsidRDefault="007A5414">
      <w:pPr>
        <w:spacing w:line="560" w:lineRule="exact"/>
        <w:ind w:firstLineChars="0" w:firstLine="0"/>
        <w:rPr>
          <w:rFonts w:ascii="仿宋" w:eastAsia="仿宋" w:hAnsi="仿宋"/>
          <w:sz w:val="32"/>
          <w:szCs w:val="32"/>
        </w:rPr>
      </w:pPr>
      <w:r>
        <w:rPr>
          <w:rFonts w:ascii="仿宋" w:eastAsia="仿宋" w:hAnsi="仿宋" w:hint="eastAsia"/>
          <w:sz w:val="32"/>
          <w:szCs w:val="32"/>
        </w:rPr>
        <w:t>成果简介：</w:t>
      </w:r>
      <w:r w:rsidR="00D46805" w:rsidRPr="00D46805">
        <w:rPr>
          <w:rFonts w:ascii="仿宋" w:eastAsia="仿宋" w:hAnsi="仿宋" w:hint="eastAsia"/>
          <w:sz w:val="32"/>
          <w:szCs w:val="32"/>
        </w:rPr>
        <w:t>以研发新型高性能的超细、纳米</w:t>
      </w:r>
      <w:r w:rsidR="00D46805" w:rsidRPr="00D46805">
        <w:rPr>
          <w:rFonts w:ascii="仿宋" w:eastAsia="仿宋" w:hAnsi="仿宋"/>
          <w:sz w:val="32"/>
          <w:szCs w:val="32"/>
        </w:rPr>
        <w:t>WC</w:t>
      </w:r>
      <w:r w:rsidR="00D46805" w:rsidRPr="00D46805">
        <w:rPr>
          <w:rFonts w:ascii="仿宋" w:eastAsia="仿宋" w:hAnsi="仿宋" w:hint="eastAsia"/>
          <w:sz w:val="32"/>
          <w:szCs w:val="32"/>
        </w:rPr>
        <w:t>基防护涂层、高强韧块材的规模化制备与工程应用整套技术为目标，建立了物相可控、结构和性能稳定的硬质合金材料制备新技术原理，突破了低温固相原位反应合成纳米</w:t>
      </w:r>
      <w:r w:rsidR="00D46805" w:rsidRPr="00D46805">
        <w:rPr>
          <w:rFonts w:ascii="仿宋" w:eastAsia="仿宋" w:hAnsi="仿宋"/>
          <w:sz w:val="32"/>
          <w:szCs w:val="32"/>
        </w:rPr>
        <w:t>WC-Co</w:t>
      </w:r>
      <w:r w:rsidR="00D46805" w:rsidRPr="00D46805">
        <w:rPr>
          <w:rFonts w:ascii="仿宋" w:eastAsia="仿宋" w:hAnsi="仿宋" w:hint="eastAsia"/>
          <w:sz w:val="32"/>
          <w:szCs w:val="32"/>
        </w:rPr>
        <w:t>类复合粉末、控制分解脱碳的纳米结构</w:t>
      </w:r>
      <w:r w:rsidR="00D46805" w:rsidRPr="00D46805">
        <w:rPr>
          <w:rFonts w:ascii="仿宋" w:eastAsia="仿宋" w:hAnsi="仿宋"/>
          <w:sz w:val="32"/>
          <w:szCs w:val="32"/>
        </w:rPr>
        <w:t>WC</w:t>
      </w:r>
      <w:r w:rsidR="00D46805" w:rsidRPr="00D46805">
        <w:rPr>
          <w:rFonts w:ascii="仿宋" w:eastAsia="仿宋" w:hAnsi="仿宋" w:hint="eastAsia"/>
          <w:sz w:val="32"/>
          <w:szCs w:val="32"/>
        </w:rPr>
        <w:t>基热喷涂材料、强耐磨耐蚀的硬质合金涂层、高强韧硬质合金块材</w:t>
      </w:r>
      <w:r w:rsidR="00D46805" w:rsidRPr="00D46805">
        <w:rPr>
          <w:rFonts w:ascii="仿宋" w:eastAsia="仿宋" w:hAnsi="仿宋"/>
          <w:sz w:val="32"/>
          <w:szCs w:val="32"/>
        </w:rPr>
        <w:t>/</w:t>
      </w:r>
      <w:r w:rsidR="00D46805" w:rsidRPr="00D46805">
        <w:rPr>
          <w:rFonts w:ascii="仿宋" w:eastAsia="仿宋" w:hAnsi="仿宋" w:hint="eastAsia"/>
          <w:sz w:val="32"/>
          <w:szCs w:val="32"/>
        </w:rPr>
        <w:t>棒料等系列关键技术，并实现了规模化生产，在航空航天、石油钻探、煤炭能源、炼钢轧钢、精密加工制造等领域获得重要工程应用。</w:t>
      </w:r>
    </w:p>
    <w:p w:rsidR="00EE31A5" w:rsidRDefault="00EE31A5">
      <w:pPr>
        <w:spacing w:line="560" w:lineRule="exact"/>
        <w:ind w:firstLineChars="0" w:firstLine="0"/>
        <w:rPr>
          <w:rFonts w:ascii="黑体" w:eastAsia="黑体" w:hAnsi="黑体"/>
          <w:sz w:val="32"/>
          <w:szCs w:val="32"/>
        </w:rPr>
      </w:pPr>
    </w:p>
    <w:p w:rsidR="00EE31A5" w:rsidRDefault="007A5414">
      <w:pPr>
        <w:spacing w:line="560" w:lineRule="exact"/>
        <w:ind w:firstLineChars="0" w:firstLine="0"/>
        <w:rPr>
          <w:rFonts w:ascii="黑体" w:eastAsia="黑体" w:hAnsi="黑体"/>
          <w:sz w:val="32"/>
          <w:szCs w:val="32"/>
        </w:rPr>
      </w:pPr>
      <w:r>
        <w:rPr>
          <w:rFonts w:ascii="黑体" w:eastAsia="黑体" w:hAnsi="黑体" w:hint="eastAsia"/>
          <w:sz w:val="32"/>
          <w:szCs w:val="32"/>
        </w:rPr>
        <w:t>项目二</w:t>
      </w:r>
    </w:p>
    <w:p w:rsidR="00EE31A5" w:rsidRDefault="007A5414">
      <w:pPr>
        <w:spacing w:line="560" w:lineRule="exact"/>
        <w:ind w:firstLineChars="0" w:firstLine="0"/>
        <w:rPr>
          <w:rFonts w:ascii="仿宋" w:eastAsia="仿宋" w:hAnsi="仿宋"/>
          <w:sz w:val="32"/>
          <w:szCs w:val="32"/>
        </w:rPr>
      </w:pPr>
      <w:r>
        <w:rPr>
          <w:rFonts w:ascii="仿宋" w:eastAsia="仿宋" w:hAnsi="仿宋" w:hint="eastAsia"/>
          <w:sz w:val="32"/>
          <w:szCs w:val="32"/>
        </w:rPr>
        <w:t>成果名称：</w:t>
      </w:r>
      <w:r w:rsidR="00D46805" w:rsidRPr="00D46805">
        <w:rPr>
          <w:rFonts w:ascii="仿宋" w:eastAsia="仿宋" w:hAnsi="仿宋" w:hint="eastAsia"/>
          <w:sz w:val="32"/>
          <w:szCs w:val="32"/>
        </w:rPr>
        <w:t>智图云三维可视化智能系统</w:t>
      </w:r>
    </w:p>
    <w:p w:rsidR="00EE31A5" w:rsidRDefault="007A5414">
      <w:pPr>
        <w:spacing w:line="560" w:lineRule="exact"/>
        <w:ind w:firstLineChars="0" w:firstLine="0"/>
        <w:rPr>
          <w:rFonts w:ascii="仿宋" w:eastAsia="仿宋" w:hAnsi="仿宋"/>
          <w:sz w:val="32"/>
          <w:szCs w:val="32"/>
        </w:rPr>
      </w:pPr>
      <w:r>
        <w:rPr>
          <w:rFonts w:ascii="仿宋" w:eastAsia="仿宋" w:hAnsi="仿宋" w:hint="eastAsia"/>
          <w:sz w:val="32"/>
          <w:szCs w:val="32"/>
        </w:rPr>
        <w:t>成果单位：</w:t>
      </w:r>
      <w:r w:rsidR="00D46805" w:rsidRPr="00D46805">
        <w:rPr>
          <w:rFonts w:ascii="仿宋" w:eastAsia="仿宋" w:hAnsi="仿宋" w:hint="eastAsia"/>
          <w:sz w:val="32"/>
          <w:szCs w:val="32"/>
        </w:rPr>
        <w:t>北京浩宇天地测绘科技发展有限公司</w:t>
      </w:r>
    </w:p>
    <w:p w:rsidR="006511E2" w:rsidRDefault="007A5414" w:rsidP="00D46805">
      <w:pPr>
        <w:spacing w:line="560" w:lineRule="exact"/>
        <w:ind w:firstLineChars="0" w:firstLine="0"/>
        <w:rPr>
          <w:rFonts w:ascii="仿宋" w:eastAsia="仿宋" w:hAnsi="仿宋"/>
          <w:sz w:val="32"/>
          <w:szCs w:val="32"/>
        </w:rPr>
      </w:pPr>
      <w:r>
        <w:rPr>
          <w:rFonts w:ascii="仿宋" w:eastAsia="仿宋" w:hAnsi="仿宋" w:hint="eastAsia"/>
          <w:sz w:val="32"/>
          <w:szCs w:val="32"/>
        </w:rPr>
        <w:t>成果简介：</w:t>
      </w:r>
      <w:r w:rsidR="006511E2">
        <w:rPr>
          <w:rFonts w:ascii="仿宋" w:eastAsia="仿宋" w:hAnsi="仿宋" w:hint="eastAsia"/>
          <w:sz w:val="32"/>
          <w:szCs w:val="32"/>
        </w:rPr>
        <w:t>智图云三维可视化智能系统</w:t>
      </w:r>
      <w:r w:rsidR="00D46805" w:rsidRPr="00D46805">
        <w:rPr>
          <w:rFonts w:ascii="仿宋" w:eastAsia="仿宋" w:hAnsi="仿宋" w:hint="eastAsia"/>
          <w:sz w:val="32"/>
          <w:szCs w:val="32"/>
        </w:rPr>
        <w:t>是以国际知名公司NavVis和FARO系统为基础，结合中国国情和市场需求，在武汉大学测绘遥感信息工程国家重点实验室、中国科学院自动化研究等参与下研发、升级的一套以室内外三维数据可视化技术为核心的智能</w:t>
      </w:r>
      <w:r w:rsidR="00D46805" w:rsidRPr="00D46805">
        <w:rPr>
          <w:rFonts w:ascii="仿宋" w:eastAsia="仿宋" w:hAnsi="仿宋" w:hint="eastAsia"/>
          <w:sz w:val="32"/>
          <w:szCs w:val="32"/>
        </w:rPr>
        <w:lastRenderedPageBreak/>
        <w:t>化数据管理系统平台。通过推车扫描系统、计算机视觉算法和大数据处理技术、AI识别等，向客户提供高效室内外数字化、室内定位、导航、可视化管理、智能分析等解决方案。为建筑运营管理、文化旅游等的信息化产业升级打下坚实基础，在提升用户体验的同时，提高效率，降低成本。围绕着室内外地图采集、展示及管理，为物联网、人工智能、智能制造、智慧城市等新基建提供可靠的“数字孪生”大数据支撑。</w:t>
      </w:r>
    </w:p>
    <w:p w:rsidR="00D46805" w:rsidRPr="00D46805" w:rsidRDefault="006511E2" w:rsidP="006511E2">
      <w:pPr>
        <w:spacing w:line="560" w:lineRule="exact"/>
        <w:ind w:firstLine="640"/>
        <w:rPr>
          <w:rFonts w:ascii="仿宋" w:eastAsia="仿宋" w:hAnsi="仿宋"/>
          <w:sz w:val="32"/>
          <w:szCs w:val="32"/>
        </w:rPr>
      </w:pPr>
      <w:r>
        <w:rPr>
          <w:rFonts w:ascii="仿宋" w:eastAsia="仿宋" w:hAnsi="仿宋" w:hint="eastAsia"/>
          <w:sz w:val="32"/>
          <w:szCs w:val="32"/>
        </w:rPr>
        <w:t>智图云三维可视化智能系统</w:t>
      </w:r>
      <w:r w:rsidR="00D46805" w:rsidRPr="00D46805">
        <w:rPr>
          <w:rFonts w:ascii="仿宋" w:eastAsia="仿宋" w:hAnsi="仿宋" w:hint="eastAsia"/>
          <w:sz w:val="32"/>
          <w:szCs w:val="32"/>
        </w:rPr>
        <w:t>平台融合多种先进技术：3D激光扫描建模技术；基于高清全景图像和点云数据叠加的的虚拟现实技术；以图像指纹识别技术为基础的室内导航技术；计算机视觉和传感器融合技术；三维数据可视化管理技术。该系统基本功能包括，室内空间信息360度VR沉浸式浏览、二维平面图纸和三维场景联动、室内路径规划、图像定位导航、在线测量、属性标注、poi统计、查询及大数据分析等功能。系统可拓展性强，可结合用户需求开发定制多种模块，对接现有数据库与管理平台，所有数据都可本地化部署，保障数据安全性。</w:t>
      </w:r>
    </w:p>
    <w:p w:rsidR="00EE31A5" w:rsidRDefault="006511E2" w:rsidP="006511E2">
      <w:pPr>
        <w:spacing w:line="560" w:lineRule="exact"/>
        <w:ind w:firstLine="640"/>
        <w:rPr>
          <w:rFonts w:ascii="仿宋" w:eastAsia="仿宋" w:hAnsi="仿宋"/>
          <w:sz w:val="32"/>
          <w:szCs w:val="32"/>
        </w:rPr>
      </w:pPr>
      <w:r>
        <w:rPr>
          <w:rFonts w:ascii="仿宋" w:eastAsia="仿宋" w:hAnsi="仿宋" w:hint="eastAsia"/>
          <w:sz w:val="32"/>
          <w:szCs w:val="32"/>
        </w:rPr>
        <w:t>智图云三维可视化智能系统</w:t>
      </w:r>
      <w:r w:rsidR="00D46805" w:rsidRPr="00D46805">
        <w:rPr>
          <w:rFonts w:ascii="仿宋" w:eastAsia="仿宋" w:hAnsi="仿宋" w:hint="eastAsia"/>
          <w:sz w:val="32"/>
          <w:szCs w:val="32"/>
        </w:rPr>
        <w:t>荣获2019年度北京测绘科技进步特等奖；入选2020年水利部科技推广中心《水利先进实用技术重点推广产品》目录；荣获2019，2018年全球地理信息开发者大会年度最佳口碑产品奖。《智图云三维可视化智能系统》先后在故宫博物院、北京西站、北京南站、成都南站、东直门地铁站、军事博物馆、国家电网、万达集团、联想集团、戴姆勒奔驰</w:t>
      </w:r>
      <w:r w:rsidR="00D46805" w:rsidRPr="00D46805">
        <w:rPr>
          <w:rFonts w:ascii="仿宋" w:eastAsia="仿宋" w:hAnsi="仿宋" w:hint="eastAsia"/>
          <w:sz w:val="32"/>
          <w:szCs w:val="32"/>
        </w:rPr>
        <w:lastRenderedPageBreak/>
        <w:t>工厂、水立方、光华路等国家重要场所及重点项目中得到应用。同时也为联合国世界地理信息大会、世界智能大会、改革开放四十周年成果展、世界能源革命展等提供线上虚拟展会及相关服务。</w:t>
      </w:r>
    </w:p>
    <w:p w:rsidR="00EE31A5" w:rsidRDefault="00EE31A5">
      <w:pPr>
        <w:spacing w:line="560" w:lineRule="exact"/>
        <w:ind w:firstLineChars="0" w:firstLine="0"/>
        <w:rPr>
          <w:rFonts w:ascii="仿宋" w:eastAsia="仿宋" w:hAnsi="仿宋"/>
          <w:sz w:val="32"/>
          <w:szCs w:val="32"/>
        </w:rPr>
      </w:pPr>
    </w:p>
    <w:p w:rsidR="00EE31A5" w:rsidRDefault="007A5414">
      <w:pPr>
        <w:spacing w:line="560" w:lineRule="exact"/>
        <w:ind w:firstLineChars="0" w:firstLine="0"/>
        <w:rPr>
          <w:rFonts w:ascii="黑体" w:eastAsia="黑体" w:hAnsi="黑体"/>
          <w:sz w:val="32"/>
          <w:szCs w:val="32"/>
        </w:rPr>
      </w:pPr>
      <w:r>
        <w:rPr>
          <w:rFonts w:ascii="黑体" w:eastAsia="黑体" w:hAnsi="黑体" w:hint="eastAsia"/>
          <w:sz w:val="32"/>
          <w:szCs w:val="32"/>
        </w:rPr>
        <w:t>项目三</w:t>
      </w:r>
    </w:p>
    <w:p w:rsidR="00EE31A5" w:rsidRDefault="007A5414">
      <w:pPr>
        <w:spacing w:line="560" w:lineRule="exact"/>
        <w:ind w:firstLineChars="0" w:firstLine="0"/>
        <w:rPr>
          <w:rFonts w:ascii="仿宋" w:eastAsia="仿宋" w:hAnsi="仿宋"/>
          <w:sz w:val="32"/>
          <w:szCs w:val="32"/>
        </w:rPr>
      </w:pPr>
      <w:r>
        <w:rPr>
          <w:rFonts w:ascii="仿宋" w:eastAsia="仿宋" w:hAnsi="仿宋" w:hint="eastAsia"/>
          <w:sz w:val="32"/>
          <w:szCs w:val="32"/>
        </w:rPr>
        <w:t>成果名称：</w:t>
      </w:r>
      <w:r w:rsidR="00D46805" w:rsidRPr="00D46805">
        <w:rPr>
          <w:rFonts w:ascii="仿宋" w:eastAsia="仿宋" w:hAnsi="仿宋" w:hint="eastAsia"/>
          <w:sz w:val="32"/>
          <w:szCs w:val="32"/>
        </w:rPr>
        <w:t>节能高压容积泵</w:t>
      </w:r>
    </w:p>
    <w:p w:rsidR="00EE31A5" w:rsidRDefault="007A5414">
      <w:pPr>
        <w:spacing w:line="560" w:lineRule="exact"/>
        <w:ind w:firstLineChars="0" w:firstLine="0"/>
        <w:rPr>
          <w:rFonts w:ascii="仿宋" w:eastAsia="仿宋" w:hAnsi="仿宋"/>
          <w:sz w:val="32"/>
          <w:szCs w:val="32"/>
        </w:rPr>
      </w:pPr>
      <w:r>
        <w:rPr>
          <w:rFonts w:ascii="仿宋" w:eastAsia="仿宋" w:hAnsi="仿宋" w:hint="eastAsia"/>
          <w:sz w:val="32"/>
          <w:szCs w:val="32"/>
        </w:rPr>
        <w:t>成果单位：</w:t>
      </w:r>
      <w:r w:rsidR="003A7FE3" w:rsidRPr="003A7FE3">
        <w:rPr>
          <w:rFonts w:ascii="仿宋" w:eastAsia="仿宋" w:hAnsi="仿宋" w:hint="eastAsia"/>
          <w:sz w:val="32"/>
          <w:szCs w:val="32"/>
        </w:rPr>
        <w:t>北京发源动力机械</w:t>
      </w:r>
    </w:p>
    <w:p w:rsidR="00EE31A5" w:rsidRDefault="007A5414">
      <w:pPr>
        <w:spacing w:line="560" w:lineRule="exact"/>
        <w:ind w:firstLineChars="0" w:firstLine="0"/>
        <w:rPr>
          <w:rFonts w:ascii="仿宋" w:eastAsia="仿宋" w:hAnsi="仿宋"/>
          <w:sz w:val="32"/>
          <w:szCs w:val="32"/>
        </w:rPr>
      </w:pPr>
      <w:r>
        <w:rPr>
          <w:rFonts w:ascii="仿宋" w:eastAsia="仿宋" w:hAnsi="仿宋" w:hint="eastAsia"/>
          <w:sz w:val="32"/>
          <w:szCs w:val="32"/>
        </w:rPr>
        <w:t>成果简介：</w:t>
      </w:r>
      <w:r w:rsidR="00072CFB" w:rsidRPr="00072CFB">
        <w:rPr>
          <w:rFonts w:ascii="仿宋" w:eastAsia="仿宋" w:hAnsi="仿宋" w:hint="eastAsia"/>
          <w:sz w:val="32"/>
          <w:szCs w:val="32"/>
        </w:rPr>
        <w:t>容积泵是一种新型的流体机械，属通用机械范畴。通过两个曲面转子零件相对运动所形成的连续封闭空间，将工作介质进行挤压，得到高压、高扬程和高转换效率的水泵。其基本原理来源于一种新出现的能够形成连续封闭空间的共轭曲线，是双螺杆泵的升级换代产品。本设备为新型的流体泵送设备，具有效率高，功耗小，体积小，重量轻，电能消耗低的特点，能间接达到节能减排，绿色环保的效果。</w:t>
      </w:r>
    </w:p>
    <w:p w:rsidR="00EE31A5" w:rsidRDefault="00EE31A5">
      <w:pPr>
        <w:spacing w:line="560" w:lineRule="exact"/>
        <w:ind w:firstLineChars="0" w:firstLine="0"/>
        <w:rPr>
          <w:rFonts w:ascii="仿宋" w:eastAsia="仿宋" w:hAnsi="仿宋"/>
          <w:sz w:val="32"/>
          <w:szCs w:val="32"/>
        </w:rPr>
      </w:pPr>
    </w:p>
    <w:p w:rsidR="00EE31A5" w:rsidRDefault="007A5414">
      <w:pPr>
        <w:spacing w:line="560" w:lineRule="exact"/>
        <w:ind w:firstLineChars="0" w:firstLine="0"/>
        <w:rPr>
          <w:rFonts w:ascii="黑体" w:eastAsia="黑体" w:hAnsi="黑体"/>
          <w:sz w:val="32"/>
          <w:szCs w:val="32"/>
        </w:rPr>
      </w:pPr>
      <w:r>
        <w:rPr>
          <w:rFonts w:ascii="黑体" w:eastAsia="黑体" w:hAnsi="黑体" w:hint="eastAsia"/>
          <w:sz w:val="32"/>
          <w:szCs w:val="32"/>
        </w:rPr>
        <w:t>项目四</w:t>
      </w:r>
    </w:p>
    <w:p w:rsidR="00EE31A5" w:rsidRDefault="007A5414">
      <w:pPr>
        <w:spacing w:line="560" w:lineRule="exact"/>
        <w:ind w:firstLineChars="0" w:firstLine="0"/>
        <w:rPr>
          <w:rFonts w:ascii="仿宋" w:eastAsia="仿宋" w:hAnsi="仿宋"/>
          <w:sz w:val="32"/>
          <w:szCs w:val="32"/>
        </w:rPr>
      </w:pPr>
      <w:r>
        <w:rPr>
          <w:rFonts w:ascii="仿宋" w:eastAsia="仿宋" w:hAnsi="仿宋" w:hint="eastAsia"/>
          <w:sz w:val="32"/>
          <w:szCs w:val="32"/>
        </w:rPr>
        <w:t>成果名称：</w:t>
      </w:r>
      <w:r w:rsidR="00072CFB" w:rsidRPr="00072CFB">
        <w:rPr>
          <w:rFonts w:ascii="仿宋" w:eastAsia="仿宋" w:hAnsi="仿宋" w:hint="eastAsia"/>
          <w:sz w:val="32"/>
          <w:szCs w:val="32"/>
        </w:rPr>
        <w:t>超精细铁粉</w:t>
      </w:r>
    </w:p>
    <w:p w:rsidR="00EE31A5" w:rsidRDefault="007A5414">
      <w:pPr>
        <w:spacing w:line="560" w:lineRule="exact"/>
        <w:ind w:firstLineChars="0" w:firstLine="0"/>
        <w:rPr>
          <w:rFonts w:ascii="仿宋" w:eastAsia="仿宋" w:hAnsi="仿宋"/>
          <w:sz w:val="32"/>
          <w:szCs w:val="32"/>
        </w:rPr>
      </w:pPr>
      <w:r>
        <w:rPr>
          <w:rFonts w:ascii="仿宋" w:eastAsia="仿宋" w:hAnsi="仿宋" w:hint="eastAsia"/>
          <w:sz w:val="32"/>
          <w:szCs w:val="32"/>
        </w:rPr>
        <w:t>成果单位：</w:t>
      </w:r>
      <w:r w:rsidR="00072CFB" w:rsidRPr="00072CFB">
        <w:rPr>
          <w:rFonts w:ascii="仿宋" w:eastAsia="仿宋" w:hAnsi="仿宋" w:hint="eastAsia"/>
          <w:sz w:val="32"/>
          <w:szCs w:val="32"/>
        </w:rPr>
        <w:t>内蒙古中稀稀土高科技有限公司</w:t>
      </w:r>
    </w:p>
    <w:p w:rsidR="00072CFB" w:rsidRPr="00072CFB" w:rsidRDefault="007A5414" w:rsidP="00072CFB">
      <w:pPr>
        <w:spacing w:line="560" w:lineRule="exact"/>
        <w:ind w:firstLineChars="0" w:firstLine="0"/>
        <w:rPr>
          <w:rFonts w:ascii="仿宋" w:eastAsia="仿宋" w:hAnsi="仿宋"/>
          <w:sz w:val="32"/>
          <w:szCs w:val="32"/>
        </w:rPr>
      </w:pPr>
      <w:r>
        <w:rPr>
          <w:rFonts w:ascii="仿宋" w:eastAsia="仿宋" w:hAnsi="仿宋" w:hint="eastAsia"/>
          <w:sz w:val="32"/>
          <w:szCs w:val="32"/>
        </w:rPr>
        <w:t>成果简介：</w:t>
      </w:r>
      <w:r w:rsidR="00072CFB" w:rsidRPr="00072CFB">
        <w:rPr>
          <w:rFonts w:ascii="仿宋" w:eastAsia="仿宋" w:hAnsi="仿宋" w:hint="eastAsia"/>
          <w:sz w:val="32"/>
          <w:szCs w:val="32"/>
        </w:rPr>
        <w:t>超细粉体特指尺度介于纳米和微米之间的，通常泛指D50≤20um的粉体</w:t>
      </w:r>
      <w:r w:rsidR="00072CFB">
        <w:rPr>
          <w:rFonts w:ascii="仿宋" w:eastAsia="仿宋" w:hAnsi="仿宋" w:hint="eastAsia"/>
          <w:sz w:val="32"/>
          <w:szCs w:val="32"/>
        </w:rPr>
        <w:t>。</w:t>
      </w:r>
    </w:p>
    <w:p w:rsidR="00072CFB" w:rsidRPr="00072CFB" w:rsidRDefault="00072CFB" w:rsidP="00072CFB">
      <w:pPr>
        <w:spacing w:line="560" w:lineRule="exact"/>
        <w:ind w:firstLine="640"/>
        <w:rPr>
          <w:rFonts w:ascii="仿宋" w:eastAsia="仿宋" w:hAnsi="仿宋"/>
          <w:sz w:val="32"/>
          <w:szCs w:val="32"/>
        </w:rPr>
      </w:pPr>
      <w:r w:rsidRPr="00072CFB">
        <w:rPr>
          <w:rFonts w:ascii="仿宋" w:eastAsia="仿宋" w:hAnsi="仿宋" w:hint="eastAsia"/>
          <w:sz w:val="32"/>
          <w:szCs w:val="32"/>
        </w:rPr>
        <w:t>随着物质的超细化，其表面电子结构和晶体结构发生了变化，产生了一般粉料不具备的一系列表面效应， 如小尺寸效应，量</w:t>
      </w:r>
      <w:r w:rsidRPr="00072CFB">
        <w:rPr>
          <w:rFonts w:ascii="仿宋" w:eastAsia="仿宋" w:hAnsi="仿宋" w:hint="eastAsia"/>
          <w:sz w:val="32"/>
          <w:szCs w:val="32"/>
        </w:rPr>
        <w:lastRenderedPageBreak/>
        <w:t>子效应等，从而使其与一般粉料相 比具有一系列优异的物理化学性质。</w:t>
      </w:r>
    </w:p>
    <w:p w:rsidR="00EE31A5" w:rsidRDefault="00072CFB" w:rsidP="00072CFB">
      <w:pPr>
        <w:spacing w:line="560" w:lineRule="exact"/>
        <w:ind w:firstLine="640"/>
        <w:rPr>
          <w:rFonts w:ascii="仿宋" w:eastAsia="仿宋" w:hAnsi="仿宋"/>
          <w:sz w:val="32"/>
          <w:szCs w:val="32"/>
        </w:rPr>
      </w:pPr>
      <w:r w:rsidRPr="00072CFB">
        <w:rPr>
          <w:rFonts w:ascii="仿宋" w:eastAsia="仿宋" w:hAnsi="仿宋" w:hint="eastAsia"/>
          <w:sz w:val="32"/>
          <w:szCs w:val="32"/>
        </w:rPr>
        <w:t>本技术制造的超细粉体具有纯度高、粒度分布窄、微观形态一致的显著特点。</w:t>
      </w:r>
    </w:p>
    <w:p w:rsidR="00EE31A5" w:rsidRDefault="00EE31A5">
      <w:pPr>
        <w:spacing w:line="560" w:lineRule="exact"/>
        <w:ind w:firstLineChars="0" w:firstLine="0"/>
        <w:rPr>
          <w:rFonts w:ascii="仿宋" w:eastAsia="仿宋" w:hAnsi="仿宋"/>
          <w:sz w:val="32"/>
          <w:szCs w:val="32"/>
        </w:rPr>
      </w:pPr>
    </w:p>
    <w:p w:rsidR="00EE31A5" w:rsidRDefault="007A5414">
      <w:pPr>
        <w:spacing w:line="560" w:lineRule="exact"/>
        <w:ind w:firstLineChars="0" w:firstLine="0"/>
        <w:rPr>
          <w:rFonts w:ascii="黑体" w:eastAsia="黑体" w:hAnsi="黑体"/>
          <w:sz w:val="32"/>
          <w:szCs w:val="32"/>
        </w:rPr>
      </w:pPr>
      <w:r>
        <w:rPr>
          <w:rFonts w:ascii="黑体" w:eastAsia="黑体" w:hAnsi="黑体" w:hint="eastAsia"/>
          <w:sz w:val="32"/>
          <w:szCs w:val="32"/>
        </w:rPr>
        <w:t>项目五</w:t>
      </w:r>
    </w:p>
    <w:p w:rsidR="00EE31A5" w:rsidRDefault="007A5414">
      <w:pPr>
        <w:spacing w:line="560" w:lineRule="exact"/>
        <w:ind w:firstLineChars="0" w:firstLine="0"/>
        <w:rPr>
          <w:rFonts w:ascii="仿宋" w:eastAsia="仿宋" w:hAnsi="仿宋"/>
          <w:sz w:val="32"/>
          <w:szCs w:val="32"/>
        </w:rPr>
      </w:pPr>
      <w:r>
        <w:rPr>
          <w:rFonts w:ascii="仿宋" w:eastAsia="仿宋" w:hAnsi="仿宋" w:hint="eastAsia"/>
          <w:sz w:val="32"/>
          <w:szCs w:val="32"/>
        </w:rPr>
        <w:t>成果名称：</w:t>
      </w:r>
      <w:r w:rsidR="00B27EC5" w:rsidRPr="00B27EC5">
        <w:rPr>
          <w:rFonts w:ascii="仿宋" w:eastAsia="仿宋" w:hAnsi="仿宋" w:hint="eastAsia"/>
          <w:sz w:val="32"/>
          <w:szCs w:val="32"/>
        </w:rPr>
        <w:t>MCO点源污水处理系统</w:t>
      </w:r>
    </w:p>
    <w:p w:rsidR="00EE31A5" w:rsidRDefault="007A5414">
      <w:pPr>
        <w:spacing w:line="560" w:lineRule="exact"/>
        <w:ind w:firstLineChars="0" w:firstLine="0"/>
        <w:rPr>
          <w:rFonts w:ascii="仿宋" w:eastAsia="仿宋" w:hAnsi="仿宋"/>
          <w:sz w:val="32"/>
          <w:szCs w:val="32"/>
        </w:rPr>
      </w:pPr>
      <w:r>
        <w:rPr>
          <w:rFonts w:ascii="仿宋" w:eastAsia="仿宋" w:hAnsi="仿宋" w:hint="eastAsia"/>
          <w:sz w:val="32"/>
          <w:szCs w:val="32"/>
        </w:rPr>
        <w:t>成果单位：</w:t>
      </w:r>
      <w:r w:rsidR="00B27EC5" w:rsidRPr="00B27EC5">
        <w:rPr>
          <w:rFonts w:ascii="仿宋" w:eastAsia="仿宋" w:hAnsi="仿宋" w:hint="eastAsia"/>
          <w:sz w:val="32"/>
          <w:szCs w:val="32"/>
        </w:rPr>
        <w:t>广西博世科环保科技股份有限公司</w:t>
      </w:r>
    </w:p>
    <w:p w:rsidR="00EE31A5" w:rsidRDefault="007A5414">
      <w:pPr>
        <w:spacing w:line="560" w:lineRule="exact"/>
        <w:ind w:firstLineChars="0" w:firstLine="0"/>
        <w:rPr>
          <w:rFonts w:ascii="仿宋" w:eastAsia="仿宋" w:hAnsi="仿宋"/>
          <w:sz w:val="32"/>
          <w:szCs w:val="32"/>
        </w:rPr>
      </w:pPr>
      <w:r>
        <w:rPr>
          <w:rFonts w:ascii="仿宋" w:eastAsia="仿宋" w:hAnsi="仿宋" w:hint="eastAsia"/>
          <w:sz w:val="32"/>
          <w:szCs w:val="32"/>
        </w:rPr>
        <w:t>成果简介：</w:t>
      </w:r>
      <w:r w:rsidR="00B27EC5" w:rsidRPr="00B27EC5">
        <w:rPr>
          <w:rFonts w:ascii="仿宋" w:eastAsia="仿宋" w:hAnsi="仿宋" w:hint="eastAsia"/>
          <w:sz w:val="32"/>
          <w:szCs w:val="32"/>
        </w:rPr>
        <w:t>针对农村点源污水处理技术在使用过程中普遍存在着出水不达标，经济性差，地表占地面积大等问题，广西博世科环保科技股份有限公司开发了一种占地面积小、工艺完整、控制灵活和整体可移动的多级接触点源污水处理系统（MCO生物反应器），污水在经处理后，出水满足《城镇污水处理厂污染物排放标准》（GB 18918—2002）一级B排放标准，设备设计多种处理规模可灵活搭配使用。本系统主要用于处理农村散户或者三五联户排放的点源生活污水及类似水质的水体，集成了“多级接触氧化变溶氧泥膜共生技术+高效沉淀分离技术+消毒杀菌技术”等关键技术，其中多级接触泥膜共生反应是该系统核心技术，设计采用复合湍流强化相界面传质效率，提升好氧生物活性，强化脱氮除磷，同时通过便溶氧设计可以有效减少设备运行能耗，提高系统对不同水质的适应性。</w:t>
      </w:r>
    </w:p>
    <w:p w:rsidR="00EE31A5" w:rsidRDefault="00EE31A5">
      <w:pPr>
        <w:spacing w:line="560" w:lineRule="exact"/>
        <w:ind w:firstLineChars="0" w:firstLine="0"/>
        <w:rPr>
          <w:rFonts w:ascii="仿宋" w:eastAsia="仿宋" w:hAnsi="仿宋"/>
          <w:sz w:val="32"/>
          <w:szCs w:val="32"/>
        </w:rPr>
      </w:pPr>
    </w:p>
    <w:p w:rsidR="00EE31A5" w:rsidRDefault="007A5414">
      <w:pPr>
        <w:spacing w:line="560" w:lineRule="exact"/>
        <w:ind w:firstLineChars="0" w:firstLine="0"/>
        <w:rPr>
          <w:rFonts w:ascii="黑体" w:eastAsia="黑体" w:hAnsi="黑体"/>
          <w:sz w:val="32"/>
          <w:szCs w:val="32"/>
        </w:rPr>
      </w:pPr>
      <w:r>
        <w:rPr>
          <w:rFonts w:ascii="黑体" w:eastAsia="黑体" w:hAnsi="黑体" w:hint="eastAsia"/>
          <w:sz w:val="32"/>
          <w:szCs w:val="32"/>
        </w:rPr>
        <w:lastRenderedPageBreak/>
        <w:t>项目六</w:t>
      </w:r>
    </w:p>
    <w:p w:rsidR="00EE31A5" w:rsidRDefault="007A5414">
      <w:pPr>
        <w:spacing w:line="560" w:lineRule="exact"/>
        <w:ind w:firstLineChars="0" w:firstLine="0"/>
        <w:rPr>
          <w:rFonts w:ascii="仿宋" w:eastAsia="仿宋" w:hAnsi="仿宋"/>
          <w:sz w:val="32"/>
          <w:szCs w:val="32"/>
        </w:rPr>
      </w:pPr>
      <w:r>
        <w:rPr>
          <w:rFonts w:ascii="仿宋" w:eastAsia="仿宋" w:hAnsi="仿宋" w:hint="eastAsia"/>
          <w:sz w:val="32"/>
          <w:szCs w:val="32"/>
        </w:rPr>
        <w:t>成果名称：</w:t>
      </w:r>
      <w:r w:rsidR="00B27EC5" w:rsidRPr="00B27EC5">
        <w:rPr>
          <w:rFonts w:ascii="仿宋" w:eastAsia="仿宋" w:hAnsi="仿宋" w:hint="eastAsia"/>
          <w:sz w:val="32"/>
          <w:szCs w:val="32"/>
        </w:rPr>
        <w:t>MCI生物反应器</w:t>
      </w:r>
    </w:p>
    <w:p w:rsidR="00EE31A5" w:rsidRDefault="007A5414">
      <w:pPr>
        <w:spacing w:line="560" w:lineRule="exact"/>
        <w:ind w:firstLineChars="0" w:firstLine="0"/>
        <w:rPr>
          <w:rFonts w:ascii="仿宋" w:eastAsia="仿宋" w:hAnsi="仿宋"/>
          <w:sz w:val="32"/>
          <w:szCs w:val="32"/>
        </w:rPr>
      </w:pPr>
      <w:r>
        <w:rPr>
          <w:rFonts w:ascii="仿宋" w:eastAsia="仿宋" w:hAnsi="仿宋" w:hint="eastAsia"/>
          <w:sz w:val="32"/>
          <w:szCs w:val="32"/>
        </w:rPr>
        <w:t>成果单位：</w:t>
      </w:r>
      <w:r w:rsidR="00B27EC5" w:rsidRPr="00B27EC5">
        <w:rPr>
          <w:rFonts w:ascii="仿宋" w:eastAsia="仿宋" w:hAnsi="仿宋" w:hint="eastAsia"/>
          <w:sz w:val="32"/>
          <w:szCs w:val="32"/>
        </w:rPr>
        <w:t>广西博世科环保科技股份有限公司</w:t>
      </w:r>
    </w:p>
    <w:p w:rsidR="00EE31A5" w:rsidRDefault="007A5414">
      <w:pPr>
        <w:spacing w:line="560" w:lineRule="exact"/>
        <w:ind w:firstLineChars="0" w:firstLine="0"/>
        <w:rPr>
          <w:rFonts w:ascii="仿宋" w:eastAsia="仿宋" w:hAnsi="仿宋"/>
          <w:sz w:val="32"/>
          <w:szCs w:val="32"/>
        </w:rPr>
      </w:pPr>
      <w:r>
        <w:rPr>
          <w:rFonts w:ascii="仿宋" w:eastAsia="仿宋" w:hAnsi="仿宋" w:hint="eastAsia"/>
          <w:sz w:val="32"/>
          <w:szCs w:val="32"/>
        </w:rPr>
        <w:t>成果简介：</w:t>
      </w:r>
      <w:r w:rsidR="00B27EC5" w:rsidRPr="00B27EC5">
        <w:rPr>
          <w:rFonts w:ascii="仿宋" w:eastAsia="仿宋" w:hAnsi="仿宋" w:hint="eastAsia"/>
          <w:sz w:val="32"/>
          <w:szCs w:val="32"/>
        </w:rPr>
        <w:t>乡镇污水具有水量小、水质水量波动大、排放具有周期性、可生化性强、碳氮比低等特点，目前应用比较成熟的主要是的活性污泥（A2O工艺）技术和生物膜技术，但单一的处理技术难以保证处理效果，经过多年的技术研发、实践，广西博世科环保科技股份有限公司开发出多级接触泥膜共生高效生物反应器（MCI生物反应器）。系统集厌氧、缺氧、好氧处理及高效泥水为一体，在去除有机物的同时实现强化脱氮除磷，保证污水达标排放。MCI生物反应器根据出水要求分为两个系列，MCI-A和MCI-B，分别达到GB18918-2002《城镇污水处理厂污染物排放标准》的一级A标和一级B标。本说明主要介绍MCI-B系列。污水经格栅过滤后自流进入调节池，然后通过提升泵定量提升至MCI生物反应器，依次经过厌氧区、缺氧区、碳化区、硝化区、高效分离区进行逐级净化，去除废水中有机物、氮、磷、悬浮物等污染物质，MCI生物反应器出水再经消毒杀菌后达标排放。</w:t>
      </w:r>
    </w:p>
    <w:p w:rsidR="00EE31A5" w:rsidRDefault="00EE31A5">
      <w:pPr>
        <w:spacing w:line="560" w:lineRule="exact"/>
        <w:ind w:firstLineChars="0" w:firstLine="0"/>
        <w:rPr>
          <w:rFonts w:ascii="黑体" w:eastAsia="黑体" w:hAnsi="黑体"/>
          <w:sz w:val="32"/>
          <w:szCs w:val="32"/>
        </w:rPr>
      </w:pPr>
    </w:p>
    <w:p w:rsidR="0055710F" w:rsidRDefault="0055710F">
      <w:pPr>
        <w:spacing w:line="560" w:lineRule="exact"/>
        <w:ind w:firstLineChars="0" w:firstLine="0"/>
        <w:rPr>
          <w:rFonts w:ascii="黑体" w:eastAsia="黑体" w:hAnsi="黑体"/>
          <w:sz w:val="32"/>
          <w:szCs w:val="32"/>
        </w:rPr>
      </w:pPr>
    </w:p>
    <w:p w:rsidR="0055710F" w:rsidRDefault="0055710F">
      <w:pPr>
        <w:spacing w:line="560" w:lineRule="exact"/>
        <w:ind w:firstLineChars="0" w:firstLine="0"/>
        <w:rPr>
          <w:rFonts w:ascii="黑体" w:eastAsia="黑体" w:hAnsi="黑体"/>
          <w:sz w:val="32"/>
          <w:szCs w:val="32"/>
        </w:rPr>
      </w:pPr>
    </w:p>
    <w:p w:rsidR="0055710F" w:rsidRDefault="0055710F">
      <w:pPr>
        <w:spacing w:line="560" w:lineRule="exact"/>
        <w:ind w:firstLineChars="0" w:firstLine="0"/>
        <w:rPr>
          <w:rFonts w:ascii="黑体" w:eastAsia="黑体" w:hAnsi="黑体"/>
          <w:sz w:val="32"/>
          <w:szCs w:val="32"/>
        </w:rPr>
      </w:pPr>
    </w:p>
    <w:p w:rsidR="0055710F" w:rsidRDefault="0055710F">
      <w:pPr>
        <w:spacing w:line="560" w:lineRule="exact"/>
        <w:ind w:firstLineChars="0" w:firstLine="0"/>
        <w:rPr>
          <w:rFonts w:ascii="黑体" w:eastAsia="黑体" w:hAnsi="黑体"/>
          <w:sz w:val="32"/>
          <w:szCs w:val="32"/>
        </w:rPr>
      </w:pPr>
    </w:p>
    <w:p w:rsidR="00EE31A5" w:rsidRDefault="007A5414">
      <w:pPr>
        <w:spacing w:line="560" w:lineRule="exact"/>
        <w:ind w:firstLineChars="0" w:firstLine="0"/>
        <w:rPr>
          <w:rFonts w:ascii="黑体" w:eastAsia="黑体" w:hAnsi="黑体"/>
          <w:sz w:val="32"/>
          <w:szCs w:val="32"/>
        </w:rPr>
      </w:pPr>
      <w:r>
        <w:rPr>
          <w:rFonts w:ascii="黑体" w:eastAsia="黑体" w:hAnsi="黑体" w:hint="eastAsia"/>
          <w:sz w:val="36"/>
          <w:szCs w:val="36"/>
        </w:rPr>
        <w:lastRenderedPageBreak/>
        <w:t>附件3</w:t>
      </w:r>
    </w:p>
    <w:p w:rsidR="00EE31A5" w:rsidRDefault="00EE31A5">
      <w:pPr>
        <w:spacing w:line="560" w:lineRule="exact"/>
        <w:ind w:firstLine="640"/>
        <w:rPr>
          <w:rFonts w:ascii="黑体" w:eastAsia="黑体" w:hAnsi="黑体"/>
          <w:sz w:val="32"/>
          <w:szCs w:val="32"/>
        </w:rPr>
      </w:pPr>
    </w:p>
    <w:p w:rsidR="00EE31A5" w:rsidRDefault="007A5414">
      <w:pPr>
        <w:pStyle w:val="a9"/>
        <w:spacing w:line="560" w:lineRule="exact"/>
        <w:ind w:firstLineChars="0" w:firstLine="0"/>
        <w:jc w:val="center"/>
        <w:rPr>
          <w:rFonts w:ascii="方正小标宋简体" w:eastAsia="方正小标宋简体" w:hAnsi="仿宋"/>
          <w:sz w:val="44"/>
          <w:szCs w:val="44"/>
        </w:rPr>
      </w:pPr>
      <w:r>
        <w:rPr>
          <w:rFonts w:ascii="方正小标宋简体" w:eastAsia="方正小标宋简体" w:hAnsi="仿宋" w:hint="eastAsia"/>
          <w:sz w:val="44"/>
          <w:szCs w:val="44"/>
        </w:rPr>
        <w:t>直播软件操作指南</w:t>
      </w:r>
    </w:p>
    <w:p w:rsidR="00EE31A5" w:rsidRDefault="00EE31A5">
      <w:pPr>
        <w:pStyle w:val="a9"/>
        <w:spacing w:line="560" w:lineRule="exact"/>
        <w:ind w:firstLineChars="0" w:firstLine="0"/>
        <w:jc w:val="center"/>
        <w:rPr>
          <w:rFonts w:ascii="方正小标宋简体" w:eastAsia="方正小标宋简体" w:hAnsi="仿宋"/>
          <w:sz w:val="44"/>
          <w:szCs w:val="44"/>
        </w:rPr>
      </w:pPr>
    </w:p>
    <w:p w:rsidR="00EE31A5" w:rsidRDefault="007A5414">
      <w:pPr>
        <w:ind w:firstLine="640"/>
        <w:rPr>
          <w:rFonts w:ascii="黑体" w:eastAsia="黑体" w:hAnsi="黑体" w:cs="仿宋_GB2312"/>
          <w:sz w:val="32"/>
          <w:szCs w:val="32"/>
        </w:rPr>
      </w:pPr>
      <w:r>
        <w:rPr>
          <w:rFonts w:ascii="黑体" w:eastAsia="黑体" w:hAnsi="黑体" w:cs="仿宋_GB2312" w:hint="eastAsia"/>
          <w:sz w:val="32"/>
          <w:szCs w:val="32"/>
        </w:rPr>
        <w:t>一、发布专家</w:t>
      </w:r>
    </w:p>
    <w:p w:rsidR="00EE31A5" w:rsidRDefault="007A5414">
      <w:pPr>
        <w:ind w:firstLine="640"/>
        <w:rPr>
          <w:rFonts w:ascii="仿宋" w:eastAsia="仿宋" w:hAnsi="仿宋" w:cs="仿宋_GB2312"/>
          <w:sz w:val="32"/>
          <w:szCs w:val="32"/>
        </w:rPr>
      </w:pPr>
      <w:r>
        <w:rPr>
          <w:rFonts w:ascii="楷体" w:eastAsia="楷体" w:hAnsi="楷体" w:cs="仿宋_GB2312" w:hint="eastAsia"/>
          <w:sz w:val="32"/>
          <w:szCs w:val="32"/>
        </w:rPr>
        <w:t>（一）</w:t>
      </w:r>
      <w:r>
        <w:rPr>
          <w:rFonts w:ascii="仿宋" w:eastAsia="仿宋" w:hAnsi="仿宋" w:cs="仿宋_GB2312" w:hint="eastAsia"/>
          <w:sz w:val="32"/>
          <w:szCs w:val="32"/>
        </w:rPr>
        <w:t>点击</w:t>
      </w:r>
      <w:hyperlink r:id="rId8" w:history="1">
        <w:r>
          <w:rPr>
            <w:rFonts w:ascii="仿宋" w:eastAsia="仿宋" w:hAnsi="仿宋" w:cs="仿宋_GB2312"/>
            <w:sz w:val="32"/>
            <w:szCs w:val="32"/>
          </w:rPr>
          <w:t>www.hst.com/Download.html</w:t>
        </w:r>
      </w:hyperlink>
      <w:r>
        <w:rPr>
          <w:rFonts w:ascii="仿宋" w:eastAsia="仿宋" w:hAnsi="仿宋" w:cs="仿宋_GB2312" w:hint="eastAsia"/>
          <w:sz w:val="32"/>
          <w:szCs w:val="32"/>
        </w:rPr>
        <w:t>下载相对应的“好视通视频会议客户端”；</w:t>
      </w:r>
    </w:p>
    <w:p w:rsidR="00EE31A5" w:rsidRDefault="007A5414">
      <w:pPr>
        <w:ind w:leftChars="-300" w:left="-630" w:firstLine="420"/>
        <w:jc w:val="center"/>
        <w:rPr>
          <w:sz w:val="28"/>
          <w:szCs w:val="28"/>
        </w:rPr>
      </w:pPr>
      <w:r>
        <w:rPr>
          <w:noProof/>
        </w:rPr>
        <w:drawing>
          <wp:inline distT="0" distB="0" distL="0" distR="0">
            <wp:extent cx="5267325" cy="395287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267325" cy="3952875"/>
                    </a:xfrm>
                    <a:prstGeom prst="rect">
                      <a:avLst/>
                    </a:prstGeom>
                    <a:noFill/>
                    <a:ln>
                      <a:noFill/>
                    </a:ln>
                  </pic:spPr>
                </pic:pic>
              </a:graphicData>
            </a:graphic>
          </wp:inline>
        </w:drawing>
      </w:r>
    </w:p>
    <w:p w:rsidR="00EE31A5" w:rsidRDefault="007A5414">
      <w:pPr>
        <w:ind w:firstLine="640"/>
        <w:rPr>
          <w:rFonts w:ascii="仿宋" w:eastAsia="仿宋" w:hAnsi="仿宋" w:cs="仿宋_GB2312"/>
          <w:sz w:val="32"/>
          <w:szCs w:val="32"/>
        </w:rPr>
      </w:pPr>
      <w:r>
        <w:rPr>
          <w:rFonts w:ascii="楷体" w:eastAsia="楷体" w:hAnsi="楷体" w:cs="仿宋_GB2312" w:hint="eastAsia"/>
          <w:sz w:val="32"/>
          <w:szCs w:val="32"/>
        </w:rPr>
        <w:t>（二）</w:t>
      </w:r>
      <w:r>
        <w:rPr>
          <w:rFonts w:ascii="仿宋" w:eastAsia="仿宋" w:hAnsi="仿宋" w:cs="仿宋_GB2312" w:hint="eastAsia"/>
          <w:sz w:val="32"/>
          <w:szCs w:val="32"/>
        </w:rPr>
        <w:t>打开客户端后点击“会议室号登录”；</w:t>
      </w:r>
    </w:p>
    <w:p w:rsidR="00EE31A5" w:rsidRDefault="007A5414">
      <w:pPr>
        <w:ind w:leftChars="-300" w:left="-630" w:firstLine="420"/>
        <w:jc w:val="center"/>
        <w:rPr>
          <w:sz w:val="28"/>
          <w:szCs w:val="28"/>
        </w:rPr>
      </w:pPr>
      <w:r>
        <w:rPr>
          <w:noProof/>
        </w:rPr>
        <w:lastRenderedPageBreak/>
        <w:drawing>
          <wp:inline distT="0" distB="0" distL="0" distR="0">
            <wp:extent cx="2857500" cy="29908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2857500" cy="2990850"/>
                    </a:xfrm>
                    <a:prstGeom prst="rect">
                      <a:avLst/>
                    </a:prstGeom>
                    <a:noFill/>
                    <a:ln>
                      <a:noFill/>
                    </a:ln>
                  </pic:spPr>
                </pic:pic>
              </a:graphicData>
            </a:graphic>
          </wp:inline>
        </w:drawing>
      </w:r>
    </w:p>
    <w:p w:rsidR="00EE31A5" w:rsidRDefault="007A5414">
      <w:pPr>
        <w:ind w:firstLine="640"/>
        <w:rPr>
          <w:rFonts w:ascii="仿宋" w:eastAsia="仿宋" w:hAnsi="仿宋" w:cs="仿宋_GB2312"/>
          <w:sz w:val="32"/>
          <w:szCs w:val="32"/>
        </w:rPr>
      </w:pPr>
      <w:r>
        <w:rPr>
          <w:rFonts w:ascii="楷体" w:eastAsia="楷体" w:hAnsi="楷体" w:cs="仿宋_GB2312" w:hint="eastAsia"/>
          <w:sz w:val="32"/>
          <w:szCs w:val="32"/>
        </w:rPr>
        <w:t>（三）</w:t>
      </w:r>
      <w:r>
        <w:rPr>
          <w:rFonts w:ascii="仿宋" w:eastAsia="仿宋" w:hAnsi="仿宋" w:cs="仿宋_GB2312" w:hint="eastAsia"/>
          <w:sz w:val="32"/>
          <w:szCs w:val="32"/>
        </w:rPr>
        <w:t>会议室号：397339，密码：888888，姓名：姓名+单位；</w:t>
      </w:r>
    </w:p>
    <w:p w:rsidR="00EE31A5" w:rsidRDefault="007A5414">
      <w:pPr>
        <w:ind w:firstLine="640"/>
        <w:rPr>
          <w:rFonts w:ascii="仿宋" w:eastAsia="仿宋" w:hAnsi="仿宋" w:cs="仿宋_GB2312"/>
          <w:sz w:val="32"/>
          <w:szCs w:val="32"/>
        </w:rPr>
      </w:pPr>
      <w:r>
        <w:rPr>
          <w:rFonts w:ascii="楷体" w:eastAsia="楷体" w:hAnsi="楷体" w:cs="仿宋_GB2312" w:hint="eastAsia"/>
          <w:sz w:val="32"/>
          <w:szCs w:val="32"/>
        </w:rPr>
        <w:t>（四）</w:t>
      </w:r>
      <w:r>
        <w:rPr>
          <w:rFonts w:ascii="仿宋" w:eastAsia="仿宋" w:hAnsi="仿宋" w:cs="仿宋_GB2312" w:hint="eastAsia"/>
          <w:sz w:val="32"/>
          <w:szCs w:val="32"/>
        </w:rPr>
        <w:t>进入会议室后点击菜单进入音视频测试，检测声音和画面；</w:t>
      </w:r>
    </w:p>
    <w:p w:rsidR="00EE31A5" w:rsidRDefault="007A5414">
      <w:pPr>
        <w:ind w:firstLine="420"/>
        <w:rPr>
          <w:sz w:val="28"/>
          <w:szCs w:val="28"/>
        </w:rPr>
      </w:pPr>
      <w:r>
        <w:rPr>
          <w:noProof/>
        </w:rPr>
        <w:drawing>
          <wp:inline distT="0" distB="0" distL="0" distR="0">
            <wp:extent cx="5257800" cy="28289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257800" cy="2828925"/>
                    </a:xfrm>
                    <a:prstGeom prst="rect">
                      <a:avLst/>
                    </a:prstGeom>
                    <a:noFill/>
                    <a:ln>
                      <a:noFill/>
                    </a:ln>
                  </pic:spPr>
                </pic:pic>
              </a:graphicData>
            </a:graphic>
          </wp:inline>
        </w:drawing>
      </w:r>
    </w:p>
    <w:p w:rsidR="00EE31A5" w:rsidRDefault="007A5414">
      <w:pPr>
        <w:ind w:firstLine="640"/>
        <w:rPr>
          <w:rFonts w:ascii="仿宋" w:eastAsia="仿宋" w:hAnsi="仿宋" w:cs="仿宋_GB2312"/>
          <w:sz w:val="32"/>
          <w:szCs w:val="32"/>
        </w:rPr>
      </w:pPr>
      <w:r>
        <w:rPr>
          <w:rFonts w:ascii="楷体" w:eastAsia="楷体" w:hAnsi="楷体" w:cs="仿宋_GB2312" w:hint="eastAsia"/>
          <w:sz w:val="32"/>
          <w:szCs w:val="32"/>
        </w:rPr>
        <w:t>（五）</w:t>
      </w:r>
      <w:r>
        <w:rPr>
          <w:rFonts w:ascii="仿宋" w:eastAsia="仿宋" w:hAnsi="仿宋" w:cs="仿宋_GB2312" w:hint="eastAsia"/>
          <w:sz w:val="32"/>
          <w:szCs w:val="32"/>
        </w:rPr>
        <w:t>视频会议结束后点击菜单，退出会议室。</w:t>
      </w:r>
    </w:p>
    <w:p w:rsidR="00EE31A5" w:rsidRDefault="007A5414">
      <w:pPr>
        <w:ind w:firstLine="640"/>
        <w:rPr>
          <w:rFonts w:ascii="黑体" w:eastAsia="黑体" w:hAnsi="黑体" w:cs="仿宋_GB2312"/>
          <w:sz w:val="32"/>
          <w:szCs w:val="32"/>
        </w:rPr>
      </w:pPr>
      <w:r>
        <w:rPr>
          <w:rFonts w:ascii="黑体" w:eastAsia="黑体" w:hAnsi="黑体" w:cs="仿宋_GB2312" w:hint="eastAsia"/>
          <w:sz w:val="32"/>
          <w:szCs w:val="32"/>
        </w:rPr>
        <w:lastRenderedPageBreak/>
        <w:t>二、参会听众</w:t>
      </w:r>
    </w:p>
    <w:p w:rsidR="00EE31A5" w:rsidRDefault="007A5414">
      <w:pPr>
        <w:spacing w:line="560" w:lineRule="exact"/>
        <w:ind w:firstLine="640"/>
        <w:rPr>
          <w:rFonts w:ascii="仿宋" w:eastAsia="仿宋" w:hAnsi="仿宋"/>
          <w:sz w:val="32"/>
          <w:szCs w:val="32"/>
        </w:rPr>
      </w:pPr>
      <w:r>
        <w:rPr>
          <w:rFonts w:ascii="仿宋" w:eastAsia="仿宋" w:hAnsi="仿宋" w:cs="仿宋_GB2312" w:hint="eastAsia"/>
          <w:sz w:val="32"/>
          <w:szCs w:val="32"/>
        </w:rPr>
        <w:t xml:space="preserve">无需下载软件，直接用电脑或手机点击网址 </w:t>
      </w:r>
      <w:hyperlink r:id="rId12" w:history="1">
        <w:r>
          <w:rPr>
            <w:rFonts w:ascii="仿宋" w:eastAsia="仿宋" w:hAnsi="仿宋" w:cs="仿宋_GB2312"/>
            <w:sz w:val="32"/>
            <w:szCs w:val="32"/>
          </w:rPr>
          <w:t>https://live.hst.com/7xmrglsdx</w:t>
        </w:r>
      </w:hyperlink>
      <w:r>
        <w:rPr>
          <w:rFonts w:ascii="仿宋" w:eastAsia="仿宋" w:hAnsi="仿宋" w:cs="仿宋_GB2312" w:hint="eastAsia"/>
          <w:sz w:val="32"/>
          <w:szCs w:val="32"/>
        </w:rPr>
        <w:t>，直接收看直播。</w:t>
      </w:r>
    </w:p>
    <w:sectPr w:rsidR="00EE31A5" w:rsidSect="00EE31A5">
      <w:headerReference w:type="even" r:id="rId13"/>
      <w:headerReference w:type="default" r:id="rId14"/>
      <w:footerReference w:type="even" r:id="rId15"/>
      <w:footerReference w:type="default" r:id="rId16"/>
      <w:headerReference w:type="first" r:id="rId17"/>
      <w:footerReference w:type="first" r:id="rId18"/>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314" w:rsidRDefault="00E15314" w:rsidP="00EE31A5">
      <w:pPr>
        <w:ind w:firstLine="420"/>
      </w:pPr>
      <w:r>
        <w:separator/>
      </w:r>
    </w:p>
  </w:endnote>
  <w:endnote w:type="continuationSeparator" w:id="1">
    <w:p w:rsidR="00E15314" w:rsidRDefault="00E15314" w:rsidP="00EE31A5">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A5" w:rsidRDefault="00EE31A5">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A5" w:rsidRDefault="005B76C1">
    <w:pPr>
      <w:pStyle w:val="a5"/>
      <w:ind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251658240;mso-wrap-style:none;mso-position-horizontal:center;mso-position-horizontal-relative:margin" filled="f" stroked="f">
          <v:textbox style="mso-fit-shape-to-text:t" inset="0,0,0,0">
            <w:txbxContent>
              <w:p w:rsidR="00EE31A5" w:rsidRDefault="005B76C1">
                <w:pPr>
                  <w:pStyle w:val="a5"/>
                  <w:ind w:firstLine="360"/>
                </w:pPr>
                <w:r>
                  <w:rPr>
                    <w:rFonts w:hint="eastAsia"/>
                  </w:rPr>
                  <w:fldChar w:fldCharType="begin"/>
                </w:r>
                <w:r w:rsidR="007A5414">
                  <w:rPr>
                    <w:rFonts w:hint="eastAsia"/>
                  </w:rPr>
                  <w:instrText xml:space="preserve"> PAGE  \* MERGEFORMAT </w:instrText>
                </w:r>
                <w:r>
                  <w:rPr>
                    <w:rFonts w:hint="eastAsia"/>
                  </w:rPr>
                  <w:fldChar w:fldCharType="separate"/>
                </w:r>
                <w:r w:rsidR="00305845">
                  <w:rPr>
                    <w:noProof/>
                  </w:rPr>
                  <w:t>4</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A5" w:rsidRDefault="00EE31A5">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314" w:rsidRDefault="00E15314" w:rsidP="00EE31A5">
      <w:pPr>
        <w:ind w:firstLine="420"/>
      </w:pPr>
      <w:r>
        <w:separator/>
      </w:r>
    </w:p>
  </w:footnote>
  <w:footnote w:type="continuationSeparator" w:id="1">
    <w:p w:rsidR="00E15314" w:rsidRDefault="00E15314" w:rsidP="00EE31A5">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A5" w:rsidRDefault="00EE31A5">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A5" w:rsidRDefault="00EE31A5">
    <w:pPr>
      <w:pStyle w:val="a6"/>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1A5" w:rsidRDefault="00EE31A5">
    <w:pPr>
      <w:pStyle w:val="a6"/>
      <w:ind w:firstLine="360"/>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新美">
    <w15:presenceInfo w15:providerId="WPS Office" w15:userId="236167763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8F6"/>
    <w:rsid w:val="00001689"/>
    <w:rsid w:val="00001992"/>
    <w:rsid w:val="00001BD6"/>
    <w:rsid w:val="00005067"/>
    <w:rsid w:val="0000607E"/>
    <w:rsid w:val="00007713"/>
    <w:rsid w:val="0003219B"/>
    <w:rsid w:val="00033E06"/>
    <w:rsid w:val="00035F11"/>
    <w:rsid w:val="000374A5"/>
    <w:rsid w:val="00040EA9"/>
    <w:rsid w:val="000418D2"/>
    <w:rsid w:val="000429E4"/>
    <w:rsid w:val="00043E61"/>
    <w:rsid w:val="00045E96"/>
    <w:rsid w:val="00047B88"/>
    <w:rsid w:val="00050BC9"/>
    <w:rsid w:val="000523E4"/>
    <w:rsid w:val="000574F2"/>
    <w:rsid w:val="00057B6B"/>
    <w:rsid w:val="0006417F"/>
    <w:rsid w:val="00067F97"/>
    <w:rsid w:val="00072B99"/>
    <w:rsid w:val="00072CFB"/>
    <w:rsid w:val="00082650"/>
    <w:rsid w:val="00090566"/>
    <w:rsid w:val="0009097B"/>
    <w:rsid w:val="00094BB5"/>
    <w:rsid w:val="000C63EB"/>
    <w:rsid w:val="000D072E"/>
    <w:rsid w:val="000D1BDF"/>
    <w:rsid w:val="000E08E6"/>
    <w:rsid w:val="000E3EB4"/>
    <w:rsid w:val="000F012C"/>
    <w:rsid w:val="000F6107"/>
    <w:rsid w:val="000F7EEC"/>
    <w:rsid w:val="0010070C"/>
    <w:rsid w:val="00100B51"/>
    <w:rsid w:val="00100DF8"/>
    <w:rsid w:val="001129A3"/>
    <w:rsid w:val="001210A6"/>
    <w:rsid w:val="00136319"/>
    <w:rsid w:val="0014108E"/>
    <w:rsid w:val="00142404"/>
    <w:rsid w:val="001644A4"/>
    <w:rsid w:val="00171471"/>
    <w:rsid w:val="0017465F"/>
    <w:rsid w:val="00176B52"/>
    <w:rsid w:val="0019417D"/>
    <w:rsid w:val="0019592E"/>
    <w:rsid w:val="001961B9"/>
    <w:rsid w:val="001A44EE"/>
    <w:rsid w:val="001A5E6F"/>
    <w:rsid w:val="001A63BA"/>
    <w:rsid w:val="001B328B"/>
    <w:rsid w:val="001B47D0"/>
    <w:rsid w:val="001C04A1"/>
    <w:rsid w:val="001D4EB8"/>
    <w:rsid w:val="001E7BCA"/>
    <w:rsid w:val="001F1680"/>
    <w:rsid w:val="001F5BF4"/>
    <w:rsid w:val="001F6324"/>
    <w:rsid w:val="002013AA"/>
    <w:rsid w:val="00211425"/>
    <w:rsid w:val="0021457E"/>
    <w:rsid w:val="00221EC5"/>
    <w:rsid w:val="00225F00"/>
    <w:rsid w:val="002357C9"/>
    <w:rsid w:val="0023669C"/>
    <w:rsid w:val="00251C8F"/>
    <w:rsid w:val="00255931"/>
    <w:rsid w:val="00256E1A"/>
    <w:rsid w:val="00263DE3"/>
    <w:rsid w:val="002670F9"/>
    <w:rsid w:val="0028473C"/>
    <w:rsid w:val="002858E6"/>
    <w:rsid w:val="00290E4A"/>
    <w:rsid w:val="00291F08"/>
    <w:rsid w:val="00293207"/>
    <w:rsid w:val="002A055E"/>
    <w:rsid w:val="002A59BA"/>
    <w:rsid w:val="002C191C"/>
    <w:rsid w:val="002C7B5D"/>
    <w:rsid w:val="002D4B60"/>
    <w:rsid w:val="002D7DC5"/>
    <w:rsid w:val="002E3E2F"/>
    <w:rsid w:val="002E454F"/>
    <w:rsid w:val="002E5F13"/>
    <w:rsid w:val="002E6537"/>
    <w:rsid w:val="002F1F53"/>
    <w:rsid w:val="002F3AE4"/>
    <w:rsid w:val="002F40DD"/>
    <w:rsid w:val="002F7761"/>
    <w:rsid w:val="00305845"/>
    <w:rsid w:val="003068A6"/>
    <w:rsid w:val="00312AB7"/>
    <w:rsid w:val="0031344D"/>
    <w:rsid w:val="00317E7D"/>
    <w:rsid w:val="00330978"/>
    <w:rsid w:val="00333EFF"/>
    <w:rsid w:val="00336EAF"/>
    <w:rsid w:val="003433FF"/>
    <w:rsid w:val="003439E7"/>
    <w:rsid w:val="0035026F"/>
    <w:rsid w:val="0036177C"/>
    <w:rsid w:val="003629AA"/>
    <w:rsid w:val="00370C6B"/>
    <w:rsid w:val="00373FF5"/>
    <w:rsid w:val="00386B42"/>
    <w:rsid w:val="003905F4"/>
    <w:rsid w:val="003915F7"/>
    <w:rsid w:val="00393EC4"/>
    <w:rsid w:val="00394D03"/>
    <w:rsid w:val="00395925"/>
    <w:rsid w:val="003A21E8"/>
    <w:rsid w:val="003A3B11"/>
    <w:rsid w:val="003A6732"/>
    <w:rsid w:val="003A7FE3"/>
    <w:rsid w:val="003B3B69"/>
    <w:rsid w:val="003B6324"/>
    <w:rsid w:val="003B77F9"/>
    <w:rsid w:val="003D118E"/>
    <w:rsid w:val="003E76B2"/>
    <w:rsid w:val="003F37D8"/>
    <w:rsid w:val="003F42A8"/>
    <w:rsid w:val="00401D6D"/>
    <w:rsid w:val="00404123"/>
    <w:rsid w:val="00406F96"/>
    <w:rsid w:val="00416555"/>
    <w:rsid w:val="0042061C"/>
    <w:rsid w:val="0042414F"/>
    <w:rsid w:val="00427C24"/>
    <w:rsid w:val="0043185E"/>
    <w:rsid w:val="00434119"/>
    <w:rsid w:val="00440157"/>
    <w:rsid w:val="00442418"/>
    <w:rsid w:val="00442C60"/>
    <w:rsid w:val="004461BF"/>
    <w:rsid w:val="004475CB"/>
    <w:rsid w:val="00450F01"/>
    <w:rsid w:val="00452893"/>
    <w:rsid w:val="00455B27"/>
    <w:rsid w:val="00456C16"/>
    <w:rsid w:val="00462903"/>
    <w:rsid w:val="00462EE0"/>
    <w:rsid w:val="004666F8"/>
    <w:rsid w:val="00480AA3"/>
    <w:rsid w:val="00480D49"/>
    <w:rsid w:val="004858EC"/>
    <w:rsid w:val="004A10A8"/>
    <w:rsid w:val="004A200D"/>
    <w:rsid w:val="004A44F7"/>
    <w:rsid w:val="004A4D16"/>
    <w:rsid w:val="004B276E"/>
    <w:rsid w:val="004B3D16"/>
    <w:rsid w:val="004B650A"/>
    <w:rsid w:val="004C599C"/>
    <w:rsid w:val="004D13FF"/>
    <w:rsid w:val="004D1644"/>
    <w:rsid w:val="004D2B3F"/>
    <w:rsid w:val="004D4679"/>
    <w:rsid w:val="004D467C"/>
    <w:rsid w:val="004E1414"/>
    <w:rsid w:val="004E7876"/>
    <w:rsid w:val="004F0D33"/>
    <w:rsid w:val="004F57F4"/>
    <w:rsid w:val="0050259B"/>
    <w:rsid w:val="0050539A"/>
    <w:rsid w:val="00512A49"/>
    <w:rsid w:val="0052016F"/>
    <w:rsid w:val="005258FF"/>
    <w:rsid w:val="00525E3F"/>
    <w:rsid w:val="00525F2A"/>
    <w:rsid w:val="0053489C"/>
    <w:rsid w:val="00536D09"/>
    <w:rsid w:val="005427E6"/>
    <w:rsid w:val="005477CD"/>
    <w:rsid w:val="005513B5"/>
    <w:rsid w:val="0055710F"/>
    <w:rsid w:val="00582C0B"/>
    <w:rsid w:val="005867C2"/>
    <w:rsid w:val="00591C22"/>
    <w:rsid w:val="005A27AC"/>
    <w:rsid w:val="005A4708"/>
    <w:rsid w:val="005A69D5"/>
    <w:rsid w:val="005B1D5B"/>
    <w:rsid w:val="005B5273"/>
    <w:rsid w:val="005B76C1"/>
    <w:rsid w:val="005C6404"/>
    <w:rsid w:val="005D4E15"/>
    <w:rsid w:val="005D59DF"/>
    <w:rsid w:val="005D6997"/>
    <w:rsid w:val="005E1792"/>
    <w:rsid w:val="005E1DA7"/>
    <w:rsid w:val="005E4857"/>
    <w:rsid w:val="005F2046"/>
    <w:rsid w:val="005F2B55"/>
    <w:rsid w:val="005F2E9E"/>
    <w:rsid w:val="005F69C4"/>
    <w:rsid w:val="006016E4"/>
    <w:rsid w:val="0060259E"/>
    <w:rsid w:val="00602F12"/>
    <w:rsid w:val="00611C67"/>
    <w:rsid w:val="0061416E"/>
    <w:rsid w:val="0062108A"/>
    <w:rsid w:val="006276B5"/>
    <w:rsid w:val="00645345"/>
    <w:rsid w:val="00647FBA"/>
    <w:rsid w:val="006511E2"/>
    <w:rsid w:val="00652B03"/>
    <w:rsid w:val="006548A4"/>
    <w:rsid w:val="006608A4"/>
    <w:rsid w:val="00661D4D"/>
    <w:rsid w:val="00662BDC"/>
    <w:rsid w:val="00666318"/>
    <w:rsid w:val="00667800"/>
    <w:rsid w:val="0067286D"/>
    <w:rsid w:val="00673608"/>
    <w:rsid w:val="006774D6"/>
    <w:rsid w:val="00680202"/>
    <w:rsid w:val="006900B9"/>
    <w:rsid w:val="006963AB"/>
    <w:rsid w:val="006A1815"/>
    <w:rsid w:val="006B3DB3"/>
    <w:rsid w:val="006C054C"/>
    <w:rsid w:val="006E59C7"/>
    <w:rsid w:val="006F156A"/>
    <w:rsid w:val="006F160C"/>
    <w:rsid w:val="006F2D16"/>
    <w:rsid w:val="006F38DC"/>
    <w:rsid w:val="006F5462"/>
    <w:rsid w:val="006F67F8"/>
    <w:rsid w:val="00702C2E"/>
    <w:rsid w:val="00711DC0"/>
    <w:rsid w:val="0072194F"/>
    <w:rsid w:val="00727F58"/>
    <w:rsid w:val="00737CD1"/>
    <w:rsid w:val="00741510"/>
    <w:rsid w:val="00744CE3"/>
    <w:rsid w:val="00744E1A"/>
    <w:rsid w:val="00744F25"/>
    <w:rsid w:val="00753AA5"/>
    <w:rsid w:val="00754F39"/>
    <w:rsid w:val="007559C0"/>
    <w:rsid w:val="00756A04"/>
    <w:rsid w:val="00763A9F"/>
    <w:rsid w:val="00770B74"/>
    <w:rsid w:val="0077229A"/>
    <w:rsid w:val="007770EB"/>
    <w:rsid w:val="007836C1"/>
    <w:rsid w:val="007875D9"/>
    <w:rsid w:val="00790659"/>
    <w:rsid w:val="00790733"/>
    <w:rsid w:val="007924D6"/>
    <w:rsid w:val="00794BF3"/>
    <w:rsid w:val="00794FFD"/>
    <w:rsid w:val="007A1411"/>
    <w:rsid w:val="007A234F"/>
    <w:rsid w:val="007A4673"/>
    <w:rsid w:val="007A5414"/>
    <w:rsid w:val="007A6E36"/>
    <w:rsid w:val="007B212B"/>
    <w:rsid w:val="007C0379"/>
    <w:rsid w:val="007C33F4"/>
    <w:rsid w:val="007C4CAC"/>
    <w:rsid w:val="007D0B87"/>
    <w:rsid w:val="007E24DB"/>
    <w:rsid w:val="007E30A2"/>
    <w:rsid w:val="007E5989"/>
    <w:rsid w:val="007E6443"/>
    <w:rsid w:val="007E754A"/>
    <w:rsid w:val="007F1031"/>
    <w:rsid w:val="007F2FDA"/>
    <w:rsid w:val="007F42D2"/>
    <w:rsid w:val="00800511"/>
    <w:rsid w:val="00803E68"/>
    <w:rsid w:val="00805890"/>
    <w:rsid w:val="0080747E"/>
    <w:rsid w:val="0081221A"/>
    <w:rsid w:val="00822169"/>
    <w:rsid w:val="00826F70"/>
    <w:rsid w:val="0083498F"/>
    <w:rsid w:val="008373A1"/>
    <w:rsid w:val="00841093"/>
    <w:rsid w:val="00843565"/>
    <w:rsid w:val="008445AC"/>
    <w:rsid w:val="00853917"/>
    <w:rsid w:val="00864AF3"/>
    <w:rsid w:val="0087107B"/>
    <w:rsid w:val="00876D6D"/>
    <w:rsid w:val="00887B8E"/>
    <w:rsid w:val="00896502"/>
    <w:rsid w:val="008A407B"/>
    <w:rsid w:val="008A579C"/>
    <w:rsid w:val="008B71F8"/>
    <w:rsid w:val="008C48F2"/>
    <w:rsid w:val="008E21B7"/>
    <w:rsid w:val="008F1695"/>
    <w:rsid w:val="00900386"/>
    <w:rsid w:val="00910AFD"/>
    <w:rsid w:val="00911C34"/>
    <w:rsid w:val="00914C8C"/>
    <w:rsid w:val="00914D61"/>
    <w:rsid w:val="00914EEA"/>
    <w:rsid w:val="00917B6B"/>
    <w:rsid w:val="009201D3"/>
    <w:rsid w:val="00923A2E"/>
    <w:rsid w:val="00933746"/>
    <w:rsid w:val="00934646"/>
    <w:rsid w:val="00934B46"/>
    <w:rsid w:val="00940709"/>
    <w:rsid w:val="009438E6"/>
    <w:rsid w:val="00944C0E"/>
    <w:rsid w:val="0095027E"/>
    <w:rsid w:val="009515F0"/>
    <w:rsid w:val="009517F7"/>
    <w:rsid w:val="009527C5"/>
    <w:rsid w:val="00952C6A"/>
    <w:rsid w:val="009575D4"/>
    <w:rsid w:val="00966D48"/>
    <w:rsid w:val="00971AB0"/>
    <w:rsid w:val="00973BB8"/>
    <w:rsid w:val="009745C1"/>
    <w:rsid w:val="009759A1"/>
    <w:rsid w:val="00983797"/>
    <w:rsid w:val="00983F48"/>
    <w:rsid w:val="009861AA"/>
    <w:rsid w:val="00987058"/>
    <w:rsid w:val="009A0155"/>
    <w:rsid w:val="009A14E6"/>
    <w:rsid w:val="009A2DB0"/>
    <w:rsid w:val="009A322E"/>
    <w:rsid w:val="009B40CB"/>
    <w:rsid w:val="009B4D65"/>
    <w:rsid w:val="009B572E"/>
    <w:rsid w:val="009C2A9E"/>
    <w:rsid w:val="009C2C89"/>
    <w:rsid w:val="009C3575"/>
    <w:rsid w:val="009D1E0B"/>
    <w:rsid w:val="009E12A9"/>
    <w:rsid w:val="009F03C2"/>
    <w:rsid w:val="009F0D97"/>
    <w:rsid w:val="009F1704"/>
    <w:rsid w:val="00A0686B"/>
    <w:rsid w:val="00A13ECE"/>
    <w:rsid w:val="00A16BB9"/>
    <w:rsid w:val="00A20E5D"/>
    <w:rsid w:val="00A2367E"/>
    <w:rsid w:val="00A31ED9"/>
    <w:rsid w:val="00A54647"/>
    <w:rsid w:val="00A56791"/>
    <w:rsid w:val="00A57254"/>
    <w:rsid w:val="00A57B71"/>
    <w:rsid w:val="00A60572"/>
    <w:rsid w:val="00A65285"/>
    <w:rsid w:val="00A72644"/>
    <w:rsid w:val="00A7404C"/>
    <w:rsid w:val="00A7673C"/>
    <w:rsid w:val="00A81091"/>
    <w:rsid w:val="00A81B43"/>
    <w:rsid w:val="00A83E44"/>
    <w:rsid w:val="00A901F7"/>
    <w:rsid w:val="00A924F5"/>
    <w:rsid w:val="00AA1833"/>
    <w:rsid w:val="00AB0DB1"/>
    <w:rsid w:val="00AB5752"/>
    <w:rsid w:val="00AB71BF"/>
    <w:rsid w:val="00AC1B9E"/>
    <w:rsid w:val="00AC2952"/>
    <w:rsid w:val="00AD4BC0"/>
    <w:rsid w:val="00AE1EB4"/>
    <w:rsid w:val="00AE32C2"/>
    <w:rsid w:val="00AE561E"/>
    <w:rsid w:val="00AF36F0"/>
    <w:rsid w:val="00AF3B2D"/>
    <w:rsid w:val="00AF551F"/>
    <w:rsid w:val="00AF7CF2"/>
    <w:rsid w:val="00B05CD9"/>
    <w:rsid w:val="00B11363"/>
    <w:rsid w:val="00B13BC4"/>
    <w:rsid w:val="00B142DD"/>
    <w:rsid w:val="00B176B0"/>
    <w:rsid w:val="00B27EC5"/>
    <w:rsid w:val="00B37908"/>
    <w:rsid w:val="00B410AA"/>
    <w:rsid w:val="00B460CD"/>
    <w:rsid w:val="00B615BA"/>
    <w:rsid w:val="00B62056"/>
    <w:rsid w:val="00B62F5C"/>
    <w:rsid w:val="00B63049"/>
    <w:rsid w:val="00B82338"/>
    <w:rsid w:val="00B97FAA"/>
    <w:rsid w:val="00BA05B3"/>
    <w:rsid w:val="00BA1AA0"/>
    <w:rsid w:val="00BA65D2"/>
    <w:rsid w:val="00BC58BC"/>
    <w:rsid w:val="00BD3360"/>
    <w:rsid w:val="00BD3D25"/>
    <w:rsid w:val="00BD692F"/>
    <w:rsid w:val="00BE4150"/>
    <w:rsid w:val="00BE7864"/>
    <w:rsid w:val="00BE7E9E"/>
    <w:rsid w:val="00BF0D33"/>
    <w:rsid w:val="00BF22A0"/>
    <w:rsid w:val="00C008E2"/>
    <w:rsid w:val="00C010C8"/>
    <w:rsid w:val="00C149AF"/>
    <w:rsid w:val="00C1639A"/>
    <w:rsid w:val="00C2623B"/>
    <w:rsid w:val="00C35815"/>
    <w:rsid w:val="00C4175E"/>
    <w:rsid w:val="00C452A8"/>
    <w:rsid w:val="00C500CD"/>
    <w:rsid w:val="00C51582"/>
    <w:rsid w:val="00C525DF"/>
    <w:rsid w:val="00C57209"/>
    <w:rsid w:val="00C8708C"/>
    <w:rsid w:val="00CA2201"/>
    <w:rsid w:val="00CA2CB0"/>
    <w:rsid w:val="00CA3B38"/>
    <w:rsid w:val="00CA4E33"/>
    <w:rsid w:val="00CA72BC"/>
    <w:rsid w:val="00CB1455"/>
    <w:rsid w:val="00CB26BA"/>
    <w:rsid w:val="00CB30C3"/>
    <w:rsid w:val="00CB55CC"/>
    <w:rsid w:val="00CB7517"/>
    <w:rsid w:val="00CC2549"/>
    <w:rsid w:val="00CC32CC"/>
    <w:rsid w:val="00CC55EF"/>
    <w:rsid w:val="00CC7B65"/>
    <w:rsid w:val="00CC7F91"/>
    <w:rsid w:val="00CD093A"/>
    <w:rsid w:val="00CD1EE4"/>
    <w:rsid w:val="00CD3CAC"/>
    <w:rsid w:val="00CE00F3"/>
    <w:rsid w:val="00CE357A"/>
    <w:rsid w:val="00CE5F49"/>
    <w:rsid w:val="00CE6157"/>
    <w:rsid w:val="00CF2C2E"/>
    <w:rsid w:val="00D00195"/>
    <w:rsid w:val="00D02191"/>
    <w:rsid w:val="00D06586"/>
    <w:rsid w:val="00D122EE"/>
    <w:rsid w:val="00D15808"/>
    <w:rsid w:val="00D159C2"/>
    <w:rsid w:val="00D235DC"/>
    <w:rsid w:val="00D23E89"/>
    <w:rsid w:val="00D327A3"/>
    <w:rsid w:val="00D3290A"/>
    <w:rsid w:val="00D35B90"/>
    <w:rsid w:val="00D46805"/>
    <w:rsid w:val="00D46A41"/>
    <w:rsid w:val="00D52052"/>
    <w:rsid w:val="00D538F6"/>
    <w:rsid w:val="00D6265E"/>
    <w:rsid w:val="00D626E7"/>
    <w:rsid w:val="00D63008"/>
    <w:rsid w:val="00D655A5"/>
    <w:rsid w:val="00D67D0D"/>
    <w:rsid w:val="00D7056B"/>
    <w:rsid w:val="00D7166C"/>
    <w:rsid w:val="00D7205F"/>
    <w:rsid w:val="00D803E7"/>
    <w:rsid w:val="00D814D4"/>
    <w:rsid w:val="00D82723"/>
    <w:rsid w:val="00D846F0"/>
    <w:rsid w:val="00D90C45"/>
    <w:rsid w:val="00D9183B"/>
    <w:rsid w:val="00D947C0"/>
    <w:rsid w:val="00D9707C"/>
    <w:rsid w:val="00DA149A"/>
    <w:rsid w:val="00DA478E"/>
    <w:rsid w:val="00DB0FC4"/>
    <w:rsid w:val="00DB3737"/>
    <w:rsid w:val="00DB3F9E"/>
    <w:rsid w:val="00DC1845"/>
    <w:rsid w:val="00DC1CFF"/>
    <w:rsid w:val="00DC276D"/>
    <w:rsid w:val="00DC33B1"/>
    <w:rsid w:val="00DC56AE"/>
    <w:rsid w:val="00DC5AA7"/>
    <w:rsid w:val="00DD09C6"/>
    <w:rsid w:val="00DD5AFD"/>
    <w:rsid w:val="00DD5B3E"/>
    <w:rsid w:val="00DE17E5"/>
    <w:rsid w:val="00DE28C1"/>
    <w:rsid w:val="00DE3992"/>
    <w:rsid w:val="00DE625A"/>
    <w:rsid w:val="00DF0CD4"/>
    <w:rsid w:val="00DF4ABC"/>
    <w:rsid w:val="00DF7AAD"/>
    <w:rsid w:val="00E032D1"/>
    <w:rsid w:val="00E078FF"/>
    <w:rsid w:val="00E15314"/>
    <w:rsid w:val="00E17202"/>
    <w:rsid w:val="00E208DD"/>
    <w:rsid w:val="00E3058A"/>
    <w:rsid w:val="00E413A4"/>
    <w:rsid w:val="00E47D7B"/>
    <w:rsid w:val="00E51114"/>
    <w:rsid w:val="00E5351C"/>
    <w:rsid w:val="00E5541D"/>
    <w:rsid w:val="00E573EE"/>
    <w:rsid w:val="00E67CA2"/>
    <w:rsid w:val="00E727B6"/>
    <w:rsid w:val="00E742ED"/>
    <w:rsid w:val="00E80545"/>
    <w:rsid w:val="00E85D63"/>
    <w:rsid w:val="00E86890"/>
    <w:rsid w:val="00E872A6"/>
    <w:rsid w:val="00E8773E"/>
    <w:rsid w:val="00E92849"/>
    <w:rsid w:val="00E9600B"/>
    <w:rsid w:val="00E96D37"/>
    <w:rsid w:val="00E97110"/>
    <w:rsid w:val="00E97C09"/>
    <w:rsid w:val="00EA2A05"/>
    <w:rsid w:val="00EA3B57"/>
    <w:rsid w:val="00EA4E40"/>
    <w:rsid w:val="00EA4EB8"/>
    <w:rsid w:val="00EB1FE1"/>
    <w:rsid w:val="00EB3A1E"/>
    <w:rsid w:val="00EC4F50"/>
    <w:rsid w:val="00EC5841"/>
    <w:rsid w:val="00EC7C0A"/>
    <w:rsid w:val="00ED4150"/>
    <w:rsid w:val="00EE1A37"/>
    <w:rsid w:val="00EE29BC"/>
    <w:rsid w:val="00EE31A5"/>
    <w:rsid w:val="00EF11E1"/>
    <w:rsid w:val="00EF7266"/>
    <w:rsid w:val="00F03F61"/>
    <w:rsid w:val="00F14C30"/>
    <w:rsid w:val="00F16009"/>
    <w:rsid w:val="00F20FD9"/>
    <w:rsid w:val="00F216CF"/>
    <w:rsid w:val="00F25273"/>
    <w:rsid w:val="00F300D2"/>
    <w:rsid w:val="00F32E10"/>
    <w:rsid w:val="00F35207"/>
    <w:rsid w:val="00F4003B"/>
    <w:rsid w:val="00F4185E"/>
    <w:rsid w:val="00F51173"/>
    <w:rsid w:val="00F56712"/>
    <w:rsid w:val="00F65A87"/>
    <w:rsid w:val="00F674C3"/>
    <w:rsid w:val="00F738D8"/>
    <w:rsid w:val="00F73F7F"/>
    <w:rsid w:val="00F7502E"/>
    <w:rsid w:val="00F75223"/>
    <w:rsid w:val="00F7632A"/>
    <w:rsid w:val="00F807CC"/>
    <w:rsid w:val="00F82FDD"/>
    <w:rsid w:val="00F83326"/>
    <w:rsid w:val="00F838E5"/>
    <w:rsid w:val="00F87404"/>
    <w:rsid w:val="00F92146"/>
    <w:rsid w:val="00F92ADC"/>
    <w:rsid w:val="00F939F2"/>
    <w:rsid w:val="00F95CF9"/>
    <w:rsid w:val="00FA0DF5"/>
    <w:rsid w:val="00FB0A49"/>
    <w:rsid w:val="00FB1553"/>
    <w:rsid w:val="00FB34FC"/>
    <w:rsid w:val="00FB3C94"/>
    <w:rsid w:val="00FC2519"/>
    <w:rsid w:val="00FD0960"/>
    <w:rsid w:val="00FD0BF2"/>
    <w:rsid w:val="00FD19A0"/>
    <w:rsid w:val="00FE2EBA"/>
    <w:rsid w:val="00FF7D10"/>
    <w:rsid w:val="0A237FB1"/>
    <w:rsid w:val="0B965F35"/>
    <w:rsid w:val="18CF3E14"/>
    <w:rsid w:val="2E8C4C3C"/>
    <w:rsid w:val="39240304"/>
    <w:rsid w:val="3B8D509A"/>
    <w:rsid w:val="442E4F80"/>
    <w:rsid w:val="44AB2584"/>
    <w:rsid w:val="497D5C40"/>
    <w:rsid w:val="4C32049A"/>
    <w:rsid w:val="59BE15BF"/>
    <w:rsid w:val="5C544873"/>
    <w:rsid w:val="67A61D74"/>
    <w:rsid w:val="69964AE4"/>
    <w:rsid w:val="6F4320C7"/>
    <w:rsid w:val="793D67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FollowedHyperlink" w:semiHidden="0"/>
    <w:lsdException w:name="Strong" w:semiHidden="0" w:uiPriority="22" w:unhideWhenUsed="0" w:qFormat="1"/>
    <w:lsdException w:name="Emphasis" w:semiHidden="0" w:uiPriority="2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1A5"/>
    <w:pPr>
      <w:widowControl w:val="0"/>
      <w:ind w:firstLineChars="200" w:firstLine="2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EE31A5"/>
    <w:pPr>
      <w:ind w:leftChars="2500" w:left="100"/>
    </w:pPr>
  </w:style>
  <w:style w:type="paragraph" w:styleId="a4">
    <w:name w:val="Balloon Text"/>
    <w:basedOn w:val="a"/>
    <w:link w:val="Char0"/>
    <w:uiPriority w:val="99"/>
    <w:semiHidden/>
    <w:unhideWhenUsed/>
    <w:rsid w:val="00EE31A5"/>
    <w:rPr>
      <w:sz w:val="18"/>
      <w:szCs w:val="18"/>
    </w:rPr>
  </w:style>
  <w:style w:type="paragraph" w:styleId="a5">
    <w:name w:val="footer"/>
    <w:basedOn w:val="a"/>
    <w:link w:val="Char1"/>
    <w:uiPriority w:val="99"/>
    <w:semiHidden/>
    <w:unhideWhenUsed/>
    <w:qFormat/>
    <w:rsid w:val="00EE31A5"/>
    <w:pPr>
      <w:tabs>
        <w:tab w:val="center" w:pos="4153"/>
        <w:tab w:val="right" w:pos="8306"/>
      </w:tabs>
      <w:snapToGrid w:val="0"/>
      <w:jc w:val="left"/>
    </w:pPr>
    <w:rPr>
      <w:sz w:val="18"/>
      <w:szCs w:val="18"/>
    </w:rPr>
  </w:style>
  <w:style w:type="paragraph" w:styleId="a6">
    <w:name w:val="header"/>
    <w:basedOn w:val="a"/>
    <w:link w:val="Char2"/>
    <w:uiPriority w:val="99"/>
    <w:semiHidden/>
    <w:unhideWhenUsed/>
    <w:rsid w:val="00EE31A5"/>
    <w:pPr>
      <w:pBdr>
        <w:bottom w:val="single" w:sz="6" w:space="1" w:color="auto"/>
      </w:pBdr>
      <w:tabs>
        <w:tab w:val="center" w:pos="4153"/>
        <w:tab w:val="right" w:pos="8306"/>
      </w:tabs>
      <w:snapToGrid w:val="0"/>
      <w:jc w:val="center"/>
    </w:pPr>
    <w:rPr>
      <w:sz w:val="18"/>
      <w:szCs w:val="18"/>
    </w:rPr>
  </w:style>
  <w:style w:type="character" w:styleId="a7">
    <w:name w:val="FollowedHyperlink"/>
    <w:basedOn w:val="a0"/>
    <w:uiPriority w:val="99"/>
    <w:unhideWhenUsed/>
    <w:rsid w:val="00EE31A5"/>
    <w:rPr>
      <w:color w:val="800080"/>
      <w:u w:val="single"/>
    </w:rPr>
  </w:style>
  <w:style w:type="character" w:styleId="a8">
    <w:name w:val="Hyperlink"/>
    <w:basedOn w:val="a0"/>
    <w:uiPriority w:val="99"/>
    <w:unhideWhenUsed/>
    <w:rsid w:val="00EE31A5"/>
    <w:rPr>
      <w:color w:val="0000FF"/>
      <w:u w:val="single"/>
    </w:rPr>
  </w:style>
  <w:style w:type="character" w:customStyle="1" w:styleId="Char2">
    <w:name w:val="页眉 Char"/>
    <w:basedOn w:val="a0"/>
    <w:link w:val="a6"/>
    <w:uiPriority w:val="99"/>
    <w:semiHidden/>
    <w:qFormat/>
    <w:rsid w:val="00EE31A5"/>
    <w:rPr>
      <w:sz w:val="18"/>
      <w:szCs w:val="18"/>
    </w:rPr>
  </w:style>
  <w:style w:type="character" w:customStyle="1" w:styleId="Char1">
    <w:name w:val="页脚 Char"/>
    <w:basedOn w:val="a0"/>
    <w:link w:val="a5"/>
    <w:uiPriority w:val="99"/>
    <w:semiHidden/>
    <w:qFormat/>
    <w:rsid w:val="00EE31A5"/>
    <w:rPr>
      <w:sz w:val="18"/>
      <w:szCs w:val="18"/>
    </w:rPr>
  </w:style>
  <w:style w:type="paragraph" w:styleId="a9">
    <w:name w:val="List Paragraph"/>
    <w:basedOn w:val="a"/>
    <w:uiPriority w:val="34"/>
    <w:qFormat/>
    <w:rsid w:val="00EE31A5"/>
    <w:pPr>
      <w:ind w:firstLine="420"/>
    </w:pPr>
  </w:style>
  <w:style w:type="character" w:customStyle="1" w:styleId="Char">
    <w:name w:val="日期 Char"/>
    <w:basedOn w:val="a0"/>
    <w:link w:val="a3"/>
    <w:uiPriority w:val="99"/>
    <w:semiHidden/>
    <w:qFormat/>
    <w:rsid w:val="00EE31A5"/>
  </w:style>
  <w:style w:type="character" w:customStyle="1" w:styleId="Char0">
    <w:name w:val="批注框文本 Char"/>
    <w:basedOn w:val="a0"/>
    <w:link w:val="a4"/>
    <w:uiPriority w:val="99"/>
    <w:semiHidden/>
    <w:rsid w:val="00EE31A5"/>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t.com/Download.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live.hst.com/7xmrglsd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9636014C-3985-4F5A-ADCE-FABDD682B7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68</cp:revision>
  <cp:lastPrinted>2019-10-18T05:13:00Z</cp:lastPrinted>
  <dcterms:created xsi:type="dcterms:W3CDTF">2020-04-15T01:42:00Z</dcterms:created>
  <dcterms:modified xsi:type="dcterms:W3CDTF">2020-06-28T01:57:00Z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2052-11.1.0.9678</vt:lpwstr>
  </property>
</Properties>
</file>