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480" w:after="600" w:line="533" w:lineRule="exact"/>
        <w:ind w:left="0" w:right="0" w:firstLine="0"/>
        <w:jc w:val="both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bookmarkStart w:id="0" w:name="bookmark14"/>
      <w:bookmarkStart w:id="1" w:name="bookmark12"/>
      <w:bookmarkStart w:id="2" w:name="bookmark13"/>
      <w:r>
        <w:rPr>
          <w:rFonts w:hint="eastAsia"/>
          <w:color w:val="000000"/>
          <w:spacing w:val="0"/>
          <w:w w:val="100"/>
          <w:position w:val="0"/>
          <w:lang w:eastAsia="zh-CN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480" w:after="600" w:line="533" w:lineRule="exact"/>
        <w:ind w:left="0" w:right="0" w:firstLine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t>第六届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“创客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t>中国”重庆市中小企业创新创业大赛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br w:type="textWrapping"/>
      </w:r>
      <w:bookmarkStart w:id="3" w:name="_GoBack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t>项目推荐报名表</w:t>
      </w:r>
      <w:bookmarkEnd w:id="3"/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9"/>
        <w:gridCol w:w="2606"/>
        <w:gridCol w:w="2642"/>
        <w:gridCol w:w="1418"/>
        <w:gridCol w:w="2657"/>
        <w:gridCol w:w="25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公司名称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推荐平台名称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rPr>
          <w:color w:val="000000"/>
          <w:spacing w:val="0"/>
          <w:w w:val="100"/>
          <w:position w:val="0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</w:rPr>
        <w:t>备注：请发送表格回执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lang w:eastAsia="zh-CN"/>
        </w:rPr>
        <w:t>同时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</w:rPr>
        <w:t>到邮箱188653755@qq.com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lang w:eastAsia="zh-CN"/>
        </w:rPr>
        <w:t>和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HYPERLINK "mailto:chelsea@cqndcm.com"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lang w:val="en-US" w:eastAsia="en-US" w:bidi="en-US"/>
        </w:rPr>
        <w:t>chelsea@cqndcm.com</w:t>
      </w:r>
      <w:r>
        <w:rPr>
          <w:rFonts w:hint="eastAsia" w:ascii="微软雅黑" w:hAnsi="微软雅黑" w:eastAsia="微软雅黑" w:cs="微软雅黑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22D39"/>
    <w:rsid w:val="31D22D39"/>
    <w:rsid w:val="4C34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560" w:line="540" w:lineRule="exact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spacing w:line="338" w:lineRule="auto"/>
      <w:ind w:left="410" w:hanging="41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2021-07-30T20:49:00Z</dcterms:created>
  <dc:creator>弘一职校</dc:creator>
  <cp:lastModifiedBy>弘一职校</cp:lastModifiedBy>
  <dcterms:modified xsi:type="dcterms:W3CDTF">2021-07-30T20:52:28Z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B33EDC4E5B65445085B9452DADB366A5</vt:lpwstr>
  </property>
</Properties>
</file>