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240" w:lineRule="auto"/>
        <w:ind w:right="0" w:rightChars="0"/>
        <w:textAlignment w:val="auto"/>
        <w:outlineLvl w:val="9"/>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eastAsia="zh-CN"/>
        </w:rPr>
        <w:t>附件</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2</w:t>
      </w:r>
      <w:r>
        <w:rPr>
          <w:rFonts w:hint="default" w:ascii="Times New Roman" w:hAnsi="Times New Roman" w:eastAsia="方正小标宋_GBK" w:cs="Times New Roman"/>
          <w:sz w:val="44"/>
          <w:szCs w:val="44"/>
          <w:lang w:val="en-US" w:eastAsia="zh-CN"/>
        </w:rPr>
        <w:t>021年重庆市市级电子商务发展项目推荐名单</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黑体_GBK" w:cs="Times New Roman"/>
          <w:sz w:val="32"/>
          <w:szCs w:val="32"/>
          <w:shd w:val="clear" w:color="auto" w:fill="FFFFFF"/>
          <w:lang w:val="en-US" w:eastAsia="zh-CN"/>
        </w:rPr>
        <w:t>一、做大做强电子商务企业、平台（</w:t>
      </w:r>
      <w:r>
        <w:rPr>
          <w:rFonts w:hint="eastAsia" w:ascii="Times New Roman" w:hAnsi="Times New Roman" w:eastAsia="方正黑体_GBK" w:cs="Times New Roman"/>
          <w:sz w:val="32"/>
          <w:szCs w:val="32"/>
          <w:shd w:val="clear" w:color="auto" w:fill="FFFFFF"/>
          <w:lang w:val="en-US" w:eastAsia="zh-CN"/>
        </w:rPr>
        <w:t>11</w:t>
      </w:r>
      <w:r>
        <w:rPr>
          <w:rFonts w:hint="default" w:ascii="Times New Roman" w:hAnsi="Times New Roman" w:eastAsia="方正黑体_GBK" w:cs="Times New Roman"/>
          <w:sz w:val="32"/>
          <w:szCs w:val="32"/>
          <w:shd w:val="clear" w:color="auto" w:fill="FFFFFF"/>
          <w:lang w:val="en-US" w:eastAsia="zh-CN"/>
        </w:rPr>
        <w:t>个）</w:t>
      </w:r>
      <w:bookmarkStart w:id="0" w:name="_GoBack"/>
      <w:bookmarkEnd w:id="0"/>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rPr>
      </w:pPr>
      <w:r>
        <w:rPr>
          <w:rFonts w:hint="eastAsia" w:ascii="Times New Roman" w:hAnsi="Times New Roman" w:eastAsia="方正仿宋_GBK" w:cs="Times New Roman"/>
          <w:kern w:val="0"/>
          <w:sz w:val="32"/>
          <w:szCs w:val="32"/>
          <w:shd w:val="clear" w:color="auto" w:fill="FFFFFF"/>
          <w:lang w:val="en-US" w:eastAsia="zh-CN"/>
        </w:rPr>
        <w:t xml:space="preserve">1. </w:t>
      </w:r>
      <w:r>
        <w:rPr>
          <w:rFonts w:hint="default" w:ascii="Times New Roman" w:hAnsi="Times New Roman" w:eastAsia="方正仿宋_GBK" w:cs="Times New Roman"/>
          <w:kern w:val="0"/>
          <w:sz w:val="32"/>
          <w:szCs w:val="32"/>
          <w:shd w:val="clear" w:color="auto" w:fill="FFFFFF"/>
          <w:lang w:val="en-US" w:eastAsia="zh-CN"/>
        </w:rPr>
        <w:t>重庆华轻商业有限公司</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rPr>
      </w:pPr>
      <w:r>
        <w:rPr>
          <w:rFonts w:hint="eastAsia" w:ascii="Times New Roman" w:hAnsi="Times New Roman" w:eastAsia="方正仿宋_GBK" w:cs="Times New Roman"/>
          <w:kern w:val="0"/>
          <w:sz w:val="32"/>
          <w:szCs w:val="32"/>
          <w:shd w:val="clear" w:color="auto" w:fill="FFFFFF"/>
          <w:lang w:val="en-US" w:eastAsia="zh-CN"/>
        </w:rPr>
        <w:t xml:space="preserve">2. </w:t>
      </w:r>
      <w:r>
        <w:rPr>
          <w:rFonts w:hint="default" w:ascii="Times New Roman" w:hAnsi="Times New Roman" w:eastAsia="方正仿宋_GBK" w:cs="Times New Roman"/>
          <w:kern w:val="0"/>
          <w:sz w:val="32"/>
          <w:szCs w:val="32"/>
          <w:shd w:val="clear" w:color="auto" w:fill="FFFFFF"/>
          <w:lang w:val="en-US" w:eastAsia="zh-CN"/>
        </w:rPr>
        <w:t>重庆登康口腔护理用品股份有限公司</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rPr>
      </w:pPr>
      <w:r>
        <w:rPr>
          <w:rFonts w:hint="eastAsia" w:ascii="Times New Roman" w:hAnsi="Times New Roman" w:eastAsia="方正仿宋_GBK" w:cs="Times New Roman"/>
          <w:kern w:val="0"/>
          <w:sz w:val="32"/>
          <w:szCs w:val="32"/>
          <w:shd w:val="clear" w:color="auto" w:fill="FFFFFF"/>
          <w:lang w:val="en-US" w:eastAsia="zh-CN"/>
        </w:rPr>
        <w:t xml:space="preserve">3. </w:t>
      </w:r>
      <w:r>
        <w:rPr>
          <w:rFonts w:hint="default" w:ascii="Times New Roman" w:hAnsi="Times New Roman" w:eastAsia="方正仿宋_GBK" w:cs="Times New Roman"/>
          <w:kern w:val="0"/>
          <w:sz w:val="32"/>
          <w:szCs w:val="32"/>
          <w:shd w:val="clear" w:color="auto" w:fill="FFFFFF"/>
          <w:lang w:val="en-US" w:eastAsia="zh-CN"/>
        </w:rPr>
        <w:t>重庆港澳大家软件产业有限公司</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rPr>
      </w:pPr>
      <w:r>
        <w:rPr>
          <w:rFonts w:hint="eastAsia" w:ascii="Times New Roman" w:hAnsi="Times New Roman" w:eastAsia="方正仿宋_GBK" w:cs="Times New Roman"/>
          <w:kern w:val="0"/>
          <w:sz w:val="32"/>
          <w:szCs w:val="32"/>
          <w:shd w:val="clear" w:color="auto" w:fill="FFFFFF"/>
          <w:lang w:val="en-US" w:eastAsia="zh-CN"/>
        </w:rPr>
        <w:t xml:space="preserve">4. </w:t>
      </w:r>
      <w:r>
        <w:rPr>
          <w:rFonts w:hint="default" w:ascii="Times New Roman" w:hAnsi="Times New Roman" w:eastAsia="方正仿宋_GBK" w:cs="Times New Roman"/>
          <w:kern w:val="0"/>
          <w:sz w:val="32"/>
          <w:szCs w:val="32"/>
          <w:shd w:val="clear" w:color="auto" w:fill="FFFFFF"/>
          <w:lang w:val="en-US" w:eastAsia="zh-CN"/>
        </w:rPr>
        <w:t>重庆童联孩子王儿童用品有限公司</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rPr>
      </w:pPr>
      <w:r>
        <w:rPr>
          <w:rFonts w:hint="eastAsia" w:ascii="Times New Roman" w:hAnsi="Times New Roman" w:eastAsia="方正仿宋_GBK" w:cs="Times New Roman"/>
          <w:kern w:val="0"/>
          <w:sz w:val="32"/>
          <w:szCs w:val="32"/>
          <w:shd w:val="clear" w:color="auto" w:fill="FFFFFF"/>
          <w:lang w:val="en-US" w:eastAsia="zh-CN"/>
        </w:rPr>
        <w:t xml:space="preserve">5. </w:t>
      </w:r>
      <w:r>
        <w:rPr>
          <w:rFonts w:hint="default" w:ascii="Times New Roman" w:hAnsi="Times New Roman" w:eastAsia="方正仿宋_GBK" w:cs="Times New Roman"/>
          <w:kern w:val="0"/>
          <w:sz w:val="32"/>
          <w:szCs w:val="32"/>
          <w:shd w:val="clear" w:color="auto" w:fill="FFFFFF"/>
          <w:lang w:val="en-US" w:eastAsia="zh-CN"/>
        </w:rPr>
        <w:t>重庆国贵赛车科技股份有限公司</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rPr>
      </w:pPr>
      <w:r>
        <w:rPr>
          <w:rFonts w:hint="eastAsia" w:ascii="Times New Roman" w:hAnsi="Times New Roman" w:eastAsia="方正仿宋_GBK" w:cs="Times New Roman"/>
          <w:kern w:val="0"/>
          <w:sz w:val="32"/>
          <w:szCs w:val="32"/>
          <w:shd w:val="clear" w:color="auto" w:fill="FFFFFF"/>
          <w:lang w:val="en-US" w:eastAsia="zh-CN"/>
        </w:rPr>
        <w:t xml:space="preserve">6. </w:t>
      </w:r>
      <w:r>
        <w:rPr>
          <w:rFonts w:hint="default" w:ascii="Times New Roman" w:hAnsi="Times New Roman" w:eastAsia="方正仿宋_GBK" w:cs="Times New Roman"/>
          <w:kern w:val="0"/>
          <w:sz w:val="32"/>
          <w:szCs w:val="32"/>
          <w:shd w:val="clear" w:color="auto" w:fill="FFFFFF"/>
          <w:lang w:val="en-US" w:eastAsia="zh-CN"/>
        </w:rPr>
        <w:t>重庆冠美科技有限公司</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rPr>
      </w:pPr>
      <w:r>
        <w:rPr>
          <w:rFonts w:hint="eastAsia" w:ascii="Times New Roman" w:hAnsi="Times New Roman" w:eastAsia="方正仿宋_GBK" w:cs="Times New Roman"/>
          <w:kern w:val="0"/>
          <w:sz w:val="32"/>
          <w:szCs w:val="32"/>
          <w:shd w:val="clear" w:color="auto" w:fill="FFFFFF"/>
          <w:lang w:val="en-US" w:eastAsia="zh-CN"/>
        </w:rPr>
        <w:t xml:space="preserve">7. </w:t>
      </w:r>
      <w:r>
        <w:rPr>
          <w:rFonts w:hint="default" w:ascii="Times New Roman" w:hAnsi="Times New Roman" w:eastAsia="方正仿宋_GBK" w:cs="Times New Roman"/>
          <w:kern w:val="0"/>
          <w:sz w:val="32"/>
          <w:szCs w:val="32"/>
          <w:shd w:val="clear" w:color="auto" w:fill="FFFFFF"/>
          <w:lang w:val="en-US" w:eastAsia="zh-CN"/>
        </w:rPr>
        <w:t>重庆三笙梦酒庄有限公司</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rPr>
      </w:pPr>
      <w:r>
        <w:rPr>
          <w:rFonts w:hint="eastAsia" w:ascii="Times New Roman" w:hAnsi="Times New Roman" w:eastAsia="方正仿宋_GBK" w:cs="Times New Roman"/>
          <w:kern w:val="0"/>
          <w:sz w:val="32"/>
          <w:szCs w:val="32"/>
          <w:shd w:val="clear" w:color="auto" w:fill="FFFFFF"/>
          <w:lang w:val="en-US" w:eastAsia="zh-CN"/>
        </w:rPr>
        <w:t xml:space="preserve">8. </w:t>
      </w:r>
      <w:r>
        <w:rPr>
          <w:rFonts w:hint="default" w:ascii="Times New Roman" w:hAnsi="Times New Roman" w:eastAsia="方正仿宋_GBK" w:cs="Times New Roman"/>
          <w:kern w:val="0"/>
          <w:sz w:val="32"/>
          <w:szCs w:val="32"/>
          <w:shd w:val="clear" w:color="auto" w:fill="FFFFFF"/>
          <w:lang w:val="en-US" w:eastAsia="zh-CN"/>
        </w:rPr>
        <w:t>重庆农信生猪交易有限公司</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rPr>
      </w:pPr>
      <w:r>
        <w:rPr>
          <w:rFonts w:hint="eastAsia" w:ascii="Times New Roman" w:hAnsi="Times New Roman" w:eastAsia="方正仿宋_GBK" w:cs="Times New Roman"/>
          <w:kern w:val="0"/>
          <w:sz w:val="32"/>
          <w:szCs w:val="32"/>
          <w:shd w:val="clear" w:color="auto" w:fill="FFFFFF"/>
          <w:lang w:val="en-US" w:eastAsia="zh-CN"/>
        </w:rPr>
        <w:t xml:space="preserve">9. </w:t>
      </w:r>
      <w:r>
        <w:rPr>
          <w:rFonts w:hint="default" w:ascii="Times New Roman" w:hAnsi="Times New Roman" w:eastAsia="方正仿宋_GBK" w:cs="Times New Roman"/>
          <w:kern w:val="0"/>
          <w:sz w:val="32"/>
          <w:szCs w:val="32"/>
          <w:shd w:val="clear" w:color="auto" w:fill="FFFFFF"/>
          <w:lang w:val="en-US" w:eastAsia="zh-CN"/>
        </w:rPr>
        <w:t>重庆君君电子商务有限公司</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rPr>
      </w:pPr>
      <w:r>
        <w:rPr>
          <w:rFonts w:hint="eastAsia" w:ascii="Times New Roman" w:hAnsi="Times New Roman" w:eastAsia="方正仿宋_GBK" w:cs="Times New Roman"/>
          <w:kern w:val="0"/>
          <w:sz w:val="32"/>
          <w:szCs w:val="32"/>
          <w:shd w:val="clear" w:color="auto" w:fill="FFFFFF"/>
          <w:lang w:val="en-US" w:eastAsia="zh-CN"/>
        </w:rPr>
        <w:t xml:space="preserve">10. </w:t>
      </w:r>
      <w:r>
        <w:rPr>
          <w:rFonts w:hint="default" w:ascii="Times New Roman" w:hAnsi="Times New Roman" w:eastAsia="方正仿宋_GBK" w:cs="Times New Roman"/>
          <w:kern w:val="0"/>
          <w:sz w:val="32"/>
          <w:szCs w:val="32"/>
          <w:shd w:val="clear" w:color="auto" w:fill="FFFFFF"/>
          <w:lang w:val="en-US" w:eastAsia="zh-CN"/>
        </w:rPr>
        <w:t>重庆供销电商产业发展有限公司</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rPr>
      </w:pPr>
      <w:r>
        <w:rPr>
          <w:rFonts w:hint="eastAsia" w:ascii="Times New Roman" w:hAnsi="Times New Roman" w:eastAsia="方正仿宋_GBK" w:cs="Times New Roman"/>
          <w:kern w:val="0"/>
          <w:sz w:val="32"/>
          <w:szCs w:val="32"/>
          <w:shd w:val="clear" w:color="auto" w:fill="FFFFFF"/>
          <w:lang w:val="en-US" w:eastAsia="zh-CN"/>
        </w:rPr>
        <w:t xml:space="preserve">11. </w:t>
      </w:r>
      <w:r>
        <w:rPr>
          <w:rFonts w:hint="default" w:ascii="Times New Roman" w:hAnsi="Times New Roman" w:eastAsia="方正仿宋_GBK" w:cs="Times New Roman"/>
          <w:kern w:val="0"/>
          <w:sz w:val="32"/>
          <w:szCs w:val="32"/>
          <w:shd w:val="clear" w:color="auto" w:fill="FFFFFF"/>
          <w:lang w:val="en-US" w:eastAsia="zh-CN"/>
        </w:rPr>
        <w:t>海际（重庆）信息技术有限公司</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default" w:ascii="Times New Roman" w:hAnsi="Times New Roman" w:eastAsia="方正黑体_GBK" w:cs="Times New Roman"/>
          <w:sz w:val="32"/>
          <w:szCs w:val="32"/>
          <w:shd w:val="clear" w:color="auto" w:fill="FFFFFF"/>
          <w:lang w:val="en-US" w:eastAsia="zh-CN"/>
        </w:rPr>
      </w:pPr>
      <w:r>
        <w:rPr>
          <w:rFonts w:hint="default" w:ascii="Times New Roman" w:hAnsi="Times New Roman" w:eastAsia="方正黑体_GBK" w:cs="Times New Roman"/>
          <w:sz w:val="32"/>
          <w:szCs w:val="32"/>
          <w:shd w:val="clear" w:color="auto" w:fill="FFFFFF"/>
          <w:lang w:val="en-US" w:eastAsia="zh-CN"/>
        </w:rPr>
        <w:t>二、打造完善电子商务发展链条（</w:t>
      </w:r>
      <w:r>
        <w:rPr>
          <w:rFonts w:hint="eastAsia" w:ascii="Times New Roman" w:hAnsi="Times New Roman" w:eastAsia="方正黑体_GBK" w:cs="Times New Roman"/>
          <w:sz w:val="32"/>
          <w:szCs w:val="32"/>
          <w:shd w:val="clear" w:color="auto" w:fill="FFFFFF"/>
          <w:lang w:val="en-US" w:eastAsia="zh-CN"/>
        </w:rPr>
        <w:t>9</w:t>
      </w:r>
      <w:r>
        <w:rPr>
          <w:rFonts w:hint="default" w:ascii="Times New Roman" w:hAnsi="Times New Roman" w:eastAsia="方正黑体_GBK" w:cs="Times New Roman"/>
          <w:sz w:val="32"/>
          <w:szCs w:val="32"/>
          <w:shd w:val="clear" w:color="auto" w:fill="FFFFFF"/>
          <w:lang w:val="en-US" w:eastAsia="zh-CN"/>
        </w:rPr>
        <w:t>个）</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rPr>
      </w:pPr>
      <w:r>
        <w:rPr>
          <w:rFonts w:hint="eastAsia" w:ascii="方正楷体_GBK" w:hAnsi="方正楷体_GBK" w:eastAsia="方正楷体_GBK" w:cs="方正楷体_GBK"/>
          <w:kern w:val="0"/>
          <w:sz w:val="32"/>
          <w:szCs w:val="32"/>
          <w:shd w:val="clear" w:color="auto" w:fill="FFFFFF"/>
          <w:lang w:val="en-US" w:eastAsia="zh-CN"/>
        </w:rPr>
        <w:t>（一）</w:t>
      </w:r>
      <w:r>
        <w:rPr>
          <w:rFonts w:hint="eastAsia" w:ascii="方正楷体_GBK" w:hAnsi="方正楷体_GBK" w:eastAsia="方正楷体_GBK" w:cs="方正楷体_GBK"/>
          <w:b w:val="0"/>
          <w:bCs/>
          <w:i w:val="0"/>
          <w:color w:val="auto"/>
          <w:kern w:val="0"/>
          <w:sz w:val="32"/>
          <w:szCs w:val="32"/>
          <w:u w:val="none"/>
          <w:lang w:val="en-US" w:eastAsia="zh-CN" w:bidi="ar"/>
        </w:rPr>
        <w:t>电子商务发展服务支撑（6个）</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1. 重庆市万州三峡创业孵化中心电子商务企业培育孵化、电子商务人才培训</w:t>
      </w:r>
      <w:r>
        <w:rPr>
          <w:rFonts w:hint="eastAsia" w:ascii="Times New Roman" w:hAnsi="Times New Roman" w:eastAsia="方正仿宋_GBK" w:cs="Times New Roman"/>
          <w:kern w:val="0"/>
          <w:sz w:val="32"/>
          <w:szCs w:val="32"/>
          <w:shd w:val="clear" w:color="auto" w:fill="FFFFFF"/>
          <w:lang w:val="en-US" w:eastAsia="zh-CN"/>
        </w:rPr>
        <w:t>项目</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2. 重庆尚尚科技有限公司人才培训培养、行业交流对接</w:t>
      </w:r>
      <w:r>
        <w:rPr>
          <w:rFonts w:hint="eastAsia" w:ascii="Times New Roman" w:hAnsi="Times New Roman" w:eastAsia="方正仿宋_GBK" w:cs="Times New Roman"/>
          <w:kern w:val="0"/>
          <w:sz w:val="32"/>
          <w:szCs w:val="32"/>
          <w:shd w:val="clear" w:color="auto" w:fill="FFFFFF"/>
          <w:lang w:val="en-US" w:eastAsia="zh-CN"/>
        </w:rPr>
        <w:t>项目</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3. 重庆市电子商务协会电子商务发展服务支撑</w:t>
      </w:r>
      <w:r>
        <w:rPr>
          <w:rFonts w:hint="eastAsia" w:ascii="Times New Roman" w:hAnsi="Times New Roman" w:eastAsia="方正仿宋_GBK" w:cs="Times New Roman"/>
          <w:kern w:val="0"/>
          <w:sz w:val="32"/>
          <w:szCs w:val="32"/>
          <w:shd w:val="clear" w:color="auto" w:fill="FFFFFF"/>
          <w:lang w:val="en-US" w:eastAsia="zh-CN"/>
        </w:rPr>
        <w:t>项目</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4. 重庆凌山企业管理有限公司重庆市中小企业跨境贸易公共服务平台</w:t>
      </w:r>
      <w:r>
        <w:rPr>
          <w:rFonts w:hint="eastAsia" w:ascii="Times New Roman" w:hAnsi="Times New Roman" w:eastAsia="方正仿宋_GBK" w:cs="Times New Roman"/>
          <w:kern w:val="0"/>
          <w:sz w:val="32"/>
          <w:szCs w:val="32"/>
          <w:shd w:val="clear" w:color="auto" w:fill="FFFFFF"/>
          <w:lang w:val="en-US" w:eastAsia="zh-CN"/>
        </w:rPr>
        <w:t>项目</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5. 淘学堂教育科技(重庆)有限公司“青橙计划”电商培训</w:t>
      </w:r>
      <w:r>
        <w:rPr>
          <w:rFonts w:hint="eastAsia" w:ascii="Times New Roman" w:hAnsi="Times New Roman" w:eastAsia="方正仿宋_GBK" w:cs="Times New Roman"/>
          <w:kern w:val="0"/>
          <w:sz w:val="32"/>
          <w:szCs w:val="32"/>
          <w:shd w:val="clear" w:color="auto" w:fill="FFFFFF"/>
          <w:lang w:val="en-US" w:eastAsia="zh-CN"/>
        </w:rPr>
        <w:t>项目</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rPr>
      </w:pPr>
      <w:r>
        <w:rPr>
          <w:rFonts w:hint="eastAsia" w:ascii="Times New Roman" w:hAnsi="Times New Roman" w:eastAsia="方正仿宋_GBK" w:cs="Times New Roman"/>
          <w:kern w:val="0"/>
          <w:sz w:val="32"/>
          <w:szCs w:val="32"/>
          <w:shd w:val="clear" w:color="auto" w:fill="FFFFFF"/>
          <w:lang w:val="en-US" w:eastAsia="zh-CN"/>
        </w:rPr>
        <w:t>6. 重庆渝猫科技有限公司电子商务发展服务支撑项目</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rPr>
      </w:pPr>
      <w:r>
        <w:rPr>
          <w:rFonts w:hint="eastAsia" w:ascii="方正楷体_GBK" w:hAnsi="方正楷体_GBK" w:eastAsia="方正楷体_GBK" w:cs="方正楷体_GBK"/>
          <w:kern w:val="0"/>
          <w:sz w:val="32"/>
          <w:szCs w:val="32"/>
          <w:shd w:val="clear" w:color="auto" w:fill="FFFFFF"/>
          <w:lang w:val="en-US" w:eastAsia="zh-CN"/>
        </w:rPr>
        <w:t>（二）</w:t>
      </w:r>
      <w:r>
        <w:rPr>
          <w:rFonts w:hint="eastAsia" w:ascii="方正楷体_GBK" w:hAnsi="方正楷体_GBK" w:eastAsia="方正楷体_GBK" w:cs="方正楷体_GBK"/>
          <w:b w:val="0"/>
          <w:bCs/>
          <w:i w:val="0"/>
          <w:color w:val="auto"/>
          <w:kern w:val="0"/>
          <w:sz w:val="32"/>
          <w:szCs w:val="32"/>
          <w:u w:val="none"/>
          <w:lang w:val="en-US" w:eastAsia="zh-CN" w:bidi="ar"/>
        </w:rPr>
        <w:t>网货生产基地打造（1个）</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1. 重庆德感科技创业投资有限公司西部食谷网货生产基地打造项目</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default" w:ascii="方正楷体_GBK" w:hAnsi="方正楷体_GBK" w:eastAsia="方正楷体_GBK" w:cs="方正楷体_GBK"/>
          <w:b w:val="0"/>
          <w:bCs/>
          <w:i w:val="0"/>
          <w:color w:val="auto"/>
          <w:kern w:val="0"/>
          <w:sz w:val="32"/>
          <w:szCs w:val="32"/>
          <w:u w:val="none"/>
          <w:lang w:val="en-US" w:eastAsia="zh-CN" w:bidi="ar"/>
        </w:rPr>
      </w:pPr>
      <w:r>
        <w:rPr>
          <w:rFonts w:hint="eastAsia" w:ascii="方正楷体_GBK" w:hAnsi="方正楷体_GBK" w:eastAsia="方正楷体_GBK" w:cs="方正楷体_GBK"/>
          <w:b w:val="0"/>
          <w:bCs/>
          <w:i w:val="0"/>
          <w:color w:val="auto"/>
          <w:kern w:val="0"/>
          <w:sz w:val="32"/>
          <w:szCs w:val="32"/>
          <w:u w:val="none"/>
          <w:lang w:val="en-US" w:eastAsia="zh-CN" w:bidi="ar"/>
        </w:rPr>
        <w:t>（三）直播电商基地打造（2个）</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rPr>
      </w:pPr>
      <w:r>
        <w:rPr>
          <w:rFonts w:hint="eastAsia" w:ascii="Times New Roman" w:hAnsi="Times New Roman" w:eastAsia="方正仿宋_GBK" w:cs="Times New Roman"/>
          <w:kern w:val="0"/>
          <w:sz w:val="32"/>
          <w:szCs w:val="32"/>
          <w:shd w:val="clear" w:color="auto" w:fill="FFFFFF"/>
          <w:lang w:val="en-US" w:eastAsia="zh-CN"/>
        </w:rPr>
        <w:t>1</w:t>
      </w:r>
      <w:r>
        <w:rPr>
          <w:rFonts w:hint="default" w:ascii="Times New Roman" w:hAnsi="Times New Roman" w:eastAsia="方正仿宋_GBK" w:cs="Times New Roman"/>
          <w:kern w:val="0"/>
          <w:sz w:val="32"/>
          <w:szCs w:val="32"/>
          <w:shd w:val="clear" w:color="auto" w:fill="FFFFFF"/>
          <w:lang w:val="en-US" w:eastAsia="zh-CN"/>
        </w:rPr>
        <w:t>. 津选速购数字科技（重庆）有限公司阿里巴巴1688重庆直播基地</w:t>
      </w:r>
      <w:r>
        <w:rPr>
          <w:rFonts w:hint="eastAsia" w:ascii="Times New Roman" w:hAnsi="Times New Roman" w:eastAsia="方正仿宋_GBK" w:cs="Times New Roman"/>
          <w:kern w:val="0"/>
          <w:sz w:val="32"/>
          <w:szCs w:val="32"/>
          <w:shd w:val="clear" w:color="auto" w:fill="FFFFFF"/>
          <w:lang w:val="en-US" w:eastAsia="zh-CN"/>
        </w:rPr>
        <w:t>项目</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rPr>
      </w:pPr>
      <w:r>
        <w:rPr>
          <w:rFonts w:hint="eastAsia" w:ascii="Times New Roman" w:hAnsi="Times New Roman" w:eastAsia="方正仿宋_GBK" w:cs="Times New Roman"/>
          <w:kern w:val="0"/>
          <w:sz w:val="32"/>
          <w:szCs w:val="32"/>
          <w:shd w:val="clear" w:color="auto" w:fill="FFFFFF"/>
          <w:lang w:val="en-US" w:eastAsia="zh-CN"/>
        </w:rPr>
        <w:t>2. 重庆博拉新媒体科技有限公司博拉直播电商产业基地项目</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rPr>
      </w:pPr>
      <w:r>
        <w:rPr>
          <w:rFonts w:hint="eastAsia" w:ascii="Times New Roman" w:hAnsi="Times New Roman" w:eastAsia="方正黑体_GBK" w:cs="Times New Roman"/>
          <w:sz w:val="32"/>
          <w:szCs w:val="32"/>
          <w:shd w:val="clear" w:color="auto" w:fill="FFFFFF"/>
          <w:lang w:val="en-US" w:eastAsia="zh-CN"/>
        </w:rPr>
        <w:t>三</w:t>
      </w:r>
      <w:r>
        <w:rPr>
          <w:rFonts w:hint="default" w:ascii="Times New Roman" w:hAnsi="Times New Roman" w:eastAsia="方正黑体_GBK" w:cs="Times New Roman"/>
          <w:sz w:val="32"/>
          <w:szCs w:val="32"/>
          <w:shd w:val="clear" w:color="auto" w:fill="FFFFFF"/>
          <w:lang w:val="en-US" w:eastAsia="zh-CN"/>
        </w:rPr>
        <w:t>、创新发展线上业态线上服务促进线上消费（</w:t>
      </w:r>
      <w:r>
        <w:rPr>
          <w:rFonts w:hint="eastAsia" w:ascii="Times New Roman" w:hAnsi="Times New Roman" w:eastAsia="方正黑体_GBK" w:cs="Times New Roman"/>
          <w:sz w:val="32"/>
          <w:szCs w:val="32"/>
          <w:shd w:val="clear" w:color="auto" w:fill="FFFFFF"/>
          <w:lang w:val="en-US" w:eastAsia="zh-CN"/>
        </w:rPr>
        <w:t>9</w:t>
      </w:r>
      <w:r>
        <w:rPr>
          <w:rFonts w:hint="default" w:ascii="Times New Roman" w:hAnsi="Times New Roman" w:eastAsia="方正黑体_GBK" w:cs="Times New Roman"/>
          <w:sz w:val="32"/>
          <w:szCs w:val="32"/>
          <w:shd w:val="clear" w:color="auto" w:fill="FFFFFF"/>
          <w:lang w:val="en-US" w:eastAsia="zh-CN"/>
        </w:rPr>
        <w:t>个）</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rPr>
      </w:pPr>
      <w:r>
        <w:rPr>
          <w:rFonts w:hint="eastAsia" w:ascii="Times New Roman" w:hAnsi="Times New Roman" w:eastAsia="方正仿宋_GBK" w:cs="Times New Roman"/>
          <w:kern w:val="0"/>
          <w:sz w:val="32"/>
          <w:szCs w:val="32"/>
          <w:shd w:val="clear" w:color="auto" w:fill="FFFFFF"/>
          <w:lang w:val="en-US" w:eastAsia="zh-CN"/>
        </w:rPr>
        <w:t xml:space="preserve">1. </w:t>
      </w:r>
      <w:r>
        <w:rPr>
          <w:rFonts w:hint="default" w:ascii="Times New Roman" w:hAnsi="Times New Roman" w:eastAsia="方正仿宋_GBK" w:cs="Times New Roman"/>
          <w:kern w:val="0"/>
          <w:sz w:val="32"/>
          <w:szCs w:val="32"/>
          <w:shd w:val="clear" w:color="auto" w:fill="FFFFFF"/>
          <w:lang w:val="en-US" w:eastAsia="zh-CN"/>
        </w:rPr>
        <w:t>重庆宏美盛商贸有限公司“重百创客”线上平台</w:t>
      </w:r>
      <w:r>
        <w:rPr>
          <w:rFonts w:hint="eastAsia" w:ascii="Times New Roman" w:hAnsi="Times New Roman" w:eastAsia="方正仿宋_GBK" w:cs="Times New Roman"/>
          <w:kern w:val="0"/>
          <w:sz w:val="32"/>
          <w:szCs w:val="32"/>
          <w:shd w:val="clear" w:color="auto" w:fill="FFFFFF"/>
          <w:lang w:val="en-US" w:eastAsia="zh-CN"/>
        </w:rPr>
        <w:t>项目</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rPr>
      </w:pPr>
      <w:r>
        <w:rPr>
          <w:rFonts w:hint="eastAsia" w:ascii="Times New Roman" w:hAnsi="Times New Roman" w:eastAsia="方正仿宋_GBK" w:cs="Times New Roman"/>
          <w:kern w:val="0"/>
          <w:sz w:val="32"/>
          <w:szCs w:val="32"/>
          <w:shd w:val="clear" w:color="auto" w:fill="FFFFFF"/>
          <w:lang w:val="en-US" w:eastAsia="zh-CN"/>
        </w:rPr>
        <w:t xml:space="preserve">2. </w:t>
      </w:r>
      <w:r>
        <w:rPr>
          <w:rFonts w:hint="default" w:ascii="Times New Roman" w:hAnsi="Times New Roman" w:eastAsia="方正仿宋_GBK" w:cs="Times New Roman"/>
          <w:kern w:val="0"/>
          <w:sz w:val="32"/>
          <w:szCs w:val="32"/>
          <w:shd w:val="clear" w:color="auto" w:fill="FFFFFF"/>
          <w:lang w:val="en-US" w:eastAsia="zh-CN"/>
        </w:rPr>
        <w:t>重庆李子坝餐饮管理有限公司狂吃节2020---一个亿请全重庆吃饭</w:t>
      </w:r>
      <w:r>
        <w:rPr>
          <w:rFonts w:hint="eastAsia" w:ascii="Times New Roman" w:hAnsi="Times New Roman" w:eastAsia="方正仿宋_GBK" w:cs="Times New Roman"/>
          <w:kern w:val="0"/>
          <w:sz w:val="32"/>
          <w:szCs w:val="32"/>
          <w:shd w:val="clear" w:color="auto" w:fill="FFFFFF"/>
          <w:lang w:val="en-US" w:eastAsia="zh-CN"/>
        </w:rPr>
        <w:t>项目</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rPr>
      </w:pPr>
      <w:r>
        <w:rPr>
          <w:rFonts w:hint="eastAsia" w:ascii="Times New Roman" w:hAnsi="Times New Roman" w:eastAsia="方正仿宋_GBK" w:cs="Times New Roman"/>
          <w:kern w:val="0"/>
          <w:sz w:val="32"/>
          <w:szCs w:val="32"/>
          <w:shd w:val="clear" w:color="auto" w:fill="FFFFFF"/>
          <w:lang w:val="en-US" w:eastAsia="zh-CN"/>
        </w:rPr>
        <w:t xml:space="preserve">3. </w:t>
      </w:r>
      <w:r>
        <w:rPr>
          <w:rFonts w:hint="default" w:ascii="Times New Roman" w:hAnsi="Times New Roman" w:eastAsia="方正仿宋_GBK" w:cs="Times New Roman"/>
          <w:kern w:val="0"/>
          <w:sz w:val="32"/>
          <w:szCs w:val="32"/>
          <w:shd w:val="clear" w:color="auto" w:fill="FFFFFF"/>
          <w:lang w:val="en-US" w:eastAsia="zh-CN"/>
        </w:rPr>
        <w:t>重庆市万家燕大药房连锁有限公司线上线下本地生活O2O项目</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rPr>
      </w:pPr>
      <w:r>
        <w:rPr>
          <w:rFonts w:hint="eastAsia" w:ascii="Times New Roman" w:hAnsi="Times New Roman" w:eastAsia="方正仿宋_GBK" w:cs="Times New Roman"/>
          <w:kern w:val="0"/>
          <w:sz w:val="32"/>
          <w:szCs w:val="32"/>
          <w:shd w:val="clear" w:color="auto" w:fill="FFFFFF"/>
          <w:lang w:val="en-US" w:eastAsia="zh-CN"/>
        </w:rPr>
        <w:t xml:space="preserve">4. </w:t>
      </w:r>
      <w:r>
        <w:rPr>
          <w:rFonts w:hint="default" w:ascii="Times New Roman" w:hAnsi="Times New Roman" w:eastAsia="方正仿宋_GBK" w:cs="Times New Roman"/>
          <w:kern w:val="0"/>
          <w:sz w:val="32"/>
          <w:szCs w:val="32"/>
          <w:shd w:val="clear" w:color="auto" w:fill="FFFFFF"/>
          <w:lang w:val="en-US" w:eastAsia="zh-CN"/>
        </w:rPr>
        <w:t>香鲸鲸电子商务（重庆）有限公司鲸选·三亚湾数字化生鲜食材供应链管理项目</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rPr>
      </w:pPr>
      <w:r>
        <w:rPr>
          <w:rFonts w:hint="eastAsia" w:ascii="Times New Roman" w:hAnsi="Times New Roman" w:eastAsia="方正仿宋_GBK" w:cs="Times New Roman"/>
          <w:kern w:val="0"/>
          <w:sz w:val="32"/>
          <w:szCs w:val="32"/>
          <w:shd w:val="clear" w:color="auto" w:fill="FFFFFF"/>
          <w:lang w:val="en-US" w:eastAsia="zh-CN"/>
        </w:rPr>
        <w:t xml:space="preserve">5. </w:t>
      </w:r>
      <w:r>
        <w:rPr>
          <w:rFonts w:hint="default" w:ascii="Times New Roman" w:hAnsi="Times New Roman" w:eastAsia="方正仿宋_GBK" w:cs="Times New Roman"/>
          <w:kern w:val="0"/>
          <w:sz w:val="32"/>
          <w:szCs w:val="32"/>
          <w:shd w:val="clear" w:color="auto" w:fill="FFFFFF"/>
          <w:lang w:val="en-US" w:eastAsia="zh-CN"/>
        </w:rPr>
        <w:t>重庆载禾农业发展股份有限公司创新发展线上业态线上服务促进线上消费项目</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rPr>
      </w:pPr>
      <w:r>
        <w:rPr>
          <w:rFonts w:hint="eastAsia" w:ascii="Times New Roman" w:hAnsi="Times New Roman" w:eastAsia="方正仿宋_GBK" w:cs="Times New Roman"/>
          <w:kern w:val="0"/>
          <w:sz w:val="32"/>
          <w:szCs w:val="32"/>
          <w:shd w:val="clear" w:color="auto" w:fill="FFFFFF"/>
          <w:lang w:val="en-US" w:eastAsia="zh-CN"/>
        </w:rPr>
        <w:t xml:space="preserve">6. </w:t>
      </w:r>
      <w:r>
        <w:rPr>
          <w:rFonts w:hint="default" w:ascii="Times New Roman" w:hAnsi="Times New Roman" w:eastAsia="方正仿宋_GBK" w:cs="Times New Roman"/>
          <w:kern w:val="0"/>
          <w:sz w:val="32"/>
          <w:szCs w:val="32"/>
          <w:shd w:val="clear" w:color="auto" w:fill="FFFFFF"/>
          <w:lang w:val="en-US" w:eastAsia="zh-CN"/>
        </w:rPr>
        <w:t>重庆市江津区文化传媒有限公司“津品汇”本地官方电商平台</w:t>
      </w:r>
      <w:r>
        <w:rPr>
          <w:rFonts w:hint="eastAsia" w:ascii="Times New Roman" w:hAnsi="Times New Roman" w:eastAsia="方正仿宋_GBK" w:cs="Times New Roman"/>
          <w:kern w:val="0"/>
          <w:sz w:val="32"/>
          <w:szCs w:val="32"/>
          <w:shd w:val="clear" w:color="auto" w:fill="FFFFFF"/>
          <w:lang w:val="en-US" w:eastAsia="zh-CN"/>
        </w:rPr>
        <w:t>项目</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rPr>
      </w:pPr>
      <w:r>
        <w:rPr>
          <w:rFonts w:hint="eastAsia" w:ascii="Times New Roman" w:hAnsi="Times New Roman" w:eastAsia="方正仿宋_GBK" w:cs="Times New Roman"/>
          <w:kern w:val="0"/>
          <w:sz w:val="32"/>
          <w:szCs w:val="32"/>
          <w:shd w:val="clear" w:color="auto" w:fill="FFFFFF"/>
          <w:lang w:val="en-US" w:eastAsia="zh-CN"/>
        </w:rPr>
        <w:t xml:space="preserve">7. </w:t>
      </w:r>
      <w:r>
        <w:rPr>
          <w:rFonts w:hint="default" w:ascii="Times New Roman" w:hAnsi="Times New Roman" w:eastAsia="方正仿宋_GBK" w:cs="Times New Roman"/>
          <w:kern w:val="0"/>
          <w:sz w:val="32"/>
          <w:szCs w:val="32"/>
          <w:shd w:val="clear" w:color="auto" w:fill="FFFFFF"/>
          <w:lang w:val="en-US" w:eastAsia="zh-CN"/>
        </w:rPr>
        <w:t>猪八戒股份有限公司猪八戒网一站式企业云服务超市</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rPr>
      </w:pPr>
      <w:r>
        <w:rPr>
          <w:rFonts w:hint="eastAsia" w:ascii="Times New Roman" w:hAnsi="Times New Roman" w:eastAsia="方正仿宋_GBK" w:cs="Times New Roman"/>
          <w:kern w:val="0"/>
          <w:sz w:val="32"/>
          <w:szCs w:val="32"/>
          <w:shd w:val="clear" w:color="auto" w:fill="FFFFFF"/>
          <w:lang w:val="en-US" w:eastAsia="zh-CN"/>
        </w:rPr>
        <w:t xml:space="preserve">8. </w:t>
      </w:r>
      <w:r>
        <w:rPr>
          <w:rFonts w:hint="default" w:ascii="Times New Roman" w:hAnsi="Times New Roman" w:eastAsia="方正仿宋_GBK" w:cs="Times New Roman"/>
          <w:kern w:val="0"/>
          <w:sz w:val="32"/>
          <w:szCs w:val="32"/>
          <w:shd w:val="clear" w:color="auto" w:fill="FFFFFF"/>
          <w:lang w:val="en-US" w:eastAsia="zh-CN"/>
        </w:rPr>
        <w:t>重庆优侍健康科技有限公司优侍康养产业互联网项目</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rPr>
      </w:pPr>
      <w:r>
        <w:rPr>
          <w:rFonts w:hint="eastAsia" w:ascii="Times New Roman" w:hAnsi="Times New Roman" w:eastAsia="方正仿宋_GBK" w:cs="Times New Roman"/>
          <w:kern w:val="0"/>
          <w:sz w:val="32"/>
          <w:szCs w:val="32"/>
          <w:shd w:val="clear" w:color="auto" w:fill="FFFFFF"/>
          <w:lang w:val="en-US" w:eastAsia="zh-CN"/>
        </w:rPr>
        <w:t xml:space="preserve">9. </w:t>
      </w:r>
      <w:r>
        <w:rPr>
          <w:rFonts w:hint="default" w:ascii="Times New Roman" w:hAnsi="Times New Roman" w:eastAsia="方正仿宋_GBK" w:cs="Times New Roman"/>
          <w:kern w:val="0"/>
          <w:sz w:val="32"/>
          <w:szCs w:val="32"/>
          <w:shd w:val="clear" w:color="auto" w:fill="FFFFFF"/>
          <w:lang w:val="en-US" w:eastAsia="zh-CN"/>
        </w:rPr>
        <w:t>重庆领工云电子商务有限公司工业供应商信息数字化升级改造</w:t>
      </w:r>
      <w:r>
        <w:rPr>
          <w:rFonts w:hint="eastAsia" w:ascii="Times New Roman" w:hAnsi="Times New Roman" w:eastAsia="方正仿宋_GBK" w:cs="Times New Roman"/>
          <w:kern w:val="0"/>
          <w:sz w:val="32"/>
          <w:szCs w:val="32"/>
          <w:shd w:val="clear" w:color="auto" w:fill="FFFFFF"/>
          <w:lang w:val="en-US" w:eastAsia="zh-CN"/>
        </w:rPr>
        <w:t>项目</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rPr>
      </w:pPr>
    </w:p>
    <w:p/>
    <w:sectPr>
      <w:pgSz w:w="11906" w:h="16838"/>
      <w:pgMar w:top="2098" w:right="1191" w:bottom="1984" w:left="124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263ADA"/>
    <w:rsid w:val="37263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5"/>
    <w:basedOn w:val="1"/>
    <w:next w:val="4"/>
    <w:unhideWhenUsed/>
    <w:qFormat/>
    <w:uiPriority w:val="0"/>
    <w:pPr>
      <w:keepNext/>
      <w:keepLines/>
      <w:spacing w:before="240" w:after="120"/>
      <w:jc w:val="left"/>
      <w:outlineLvl w:val="4"/>
    </w:pPr>
    <w:rPr>
      <w:b/>
      <w:bCs/>
      <w:sz w:val="28"/>
      <w:szCs w:val="28"/>
      <w:lang w:val="zh-CN"/>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D标题5"/>
    <w:basedOn w:val="3"/>
    <w:next w:val="5"/>
    <w:qFormat/>
    <w:uiPriority w:val="0"/>
    <w:pPr>
      <w:spacing w:before="100" w:beforeAutospacing="1" w:after="100" w:afterAutospacing="1"/>
      <w:ind w:hanging="1008"/>
    </w:pPr>
    <w:rPr>
      <w:rFonts w:eastAsia="黑体"/>
      <w:bCs w:val="0"/>
      <w:szCs w:val="20"/>
    </w:rPr>
  </w:style>
  <w:style w:type="paragraph" w:styleId="4">
    <w:name w:val="Body Text"/>
    <w:basedOn w:val="1"/>
    <w:qFormat/>
    <w:uiPriority w:val="0"/>
    <w:pPr>
      <w:ind w:left="100" w:leftChars="100" w:right="100" w:rightChars="100"/>
    </w:pPr>
  </w:style>
  <w:style w:type="paragraph" w:customStyle="1" w:styleId="5">
    <w:name w:val="D正文"/>
    <w:basedOn w:val="6"/>
    <w:qFormat/>
    <w:uiPriority w:val="0"/>
    <w:pPr>
      <w:widowControl/>
      <w:spacing w:before="100" w:beforeAutospacing="1" w:after="100" w:afterAutospacing="1"/>
      <w:ind w:left="0" w:leftChars="0"/>
      <w:jc w:val="left"/>
    </w:pPr>
  </w:style>
  <w:style w:type="paragraph" w:styleId="6">
    <w:name w:val="Body Text First Indent 2"/>
    <w:basedOn w:val="7"/>
    <w:uiPriority w:val="0"/>
    <w:pPr>
      <w:spacing w:after="120"/>
      <w:ind w:left="420" w:leftChars="200" w:firstLine="420" w:firstLineChars="200"/>
    </w:pPr>
    <w:rPr>
      <w:rFonts w:ascii="Arial" w:hAnsi="Arial"/>
    </w:rPr>
  </w:style>
  <w:style w:type="paragraph" w:styleId="7">
    <w:name w:val="Body Text Indent"/>
    <w:basedOn w:val="1"/>
    <w:uiPriority w:val="0"/>
    <w:pPr>
      <w:ind w:firstLine="720"/>
    </w:pPr>
    <w:rPr>
      <w:rFonts w:ascii="仿宋_GB2312"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2021-09-07T09:41:00Z</dcterms:created>
  <dc:creator>山水水木</dc:creator>
  <cp:lastModifiedBy>山水水木</cp:lastModifiedBy>
  <dcterms:modified xsi:type="dcterms:W3CDTF">2021-09-07T09:41:23Z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7E7F0B6EAAFA4943ABD7386DA5326F8C</vt:lpwstr>
  </property>
</Properties>
</file>