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bookmarkStart w:id="0" w:name="_Toc394398348"/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附件1</w:t>
      </w: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widowControl/>
        <w:spacing w:line="540" w:lineRule="atLeast"/>
        <w:ind w:firstLine="1579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/>
          <w:sz w:val="44"/>
          <w:szCs w:val="44"/>
          <w:lang w:eastAsia="zh-CN"/>
        </w:rPr>
        <w:t>重庆市重大新产品评定申请表</w:t>
      </w:r>
      <w:bookmarkEnd w:id="0"/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 xml:space="preserve">（201  </w:t>
      </w:r>
      <w:bookmarkStart w:id="6" w:name="_GoBack"/>
      <w:bookmarkEnd w:id="6"/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年度）</w:t>
      </w: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rPr>
          <w:rFonts w:ascii="Times New Roman" w:hAnsi="Times New Roman" w:cs="Times New Roman"/>
          <w:sz w:val="30"/>
          <w:lang w:eastAsia="zh-CN"/>
        </w:rPr>
      </w:pP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320040</wp:posOffset>
                </wp:positionV>
                <wp:extent cx="360045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6.5pt;margin-top:25.2pt;height:0pt;width:283.5pt;z-index:251658240;mso-width-relative:page;mso-height-relative:page;" filled="f" stroked="t" coordsize="21600,21600" o:allowincell="f" o:gfxdata="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ZQg5tYAAAAJ&#10;AQAADwAAAAAAAAABACAAAAAiAAAAZHJzL2Rvd25yZXYueG1sUEsBAhQAFAAAAAgAh07iQEGVIY/l&#10;AQAA3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产品名称及型号</w:t>
      </w:r>
    </w:p>
    <w:p>
      <w:pPr>
        <w:snapToGrid w:val="0"/>
        <w:ind w:firstLine="108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firstLine="108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270510</wp:posOffset>
                </wp:positionV>
                <wp:extent cx="360045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36.5pt;margin-top:21.3pt;height:0pt;width:283.5pt;z-index:251659264;mso-width-relative:page;mso-height-relative:page;" filled="f" stroked="t" coordsize="21600,21600" o:allowincell="f" o:gfxdata="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B0JYdYAAAAJ&#10;AQAADwAAAAAAAAABACAAAAAiAAAAZHJzL2Rvd25yZXYueG1sUEsBAhQAFAAAAAgAh07iQLwL8VDl&#10;AQAA3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申报单位名称（公章）   </w:t>
      </w:r>
    </w:p>
    <w:p>
      <w:pPr>
        <w:snapToGrid w:val="0"/>
        <w:ind w:firstLine="108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firstLine="108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填表日期                     年      月       日</w:t>
      </w:r>
    </w:p>
    <w:p>
      <w:pPr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0" w:lineRule="atLeast"/>
        <w:jc w:val="center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重庆市经济和信息化委员会</w:t>
      </w:r>
    </w:p>
    <w:p>
      <w:pPr>
        <w:spacing w:line="40" w:lineRule="atLeas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年制</w:t>
      </w:r>
    </w:p>
    <w:tbl>
      <w:tblPr>
        <w:tblStyle w:val="8"/>
        <w:tblW w:w="10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590"/>
        <w:gridCol w:w="674"/>
        <w:gridCol w:w="1840"/>
        <w:gridCol w:w="1091"/>
        <w:gridCol w:w="609"/>
        <w:gridCol w:w="31"/>
        <w:gridCol w:w="134"/>
        <w:gridCol w:w="1628"/>
        <w:gridCol w:w="6"/>
        <w:gridCol w:w="63"/>
        <w:gridCol w:w="118"/>
        <w:gridCol w:w="299"/>
        <w:gridCol w:w="17"/>
        <w:gridCol w:w="1034"/>
        <w:gridCol w:w="770"/>
        <w:gridCol w:w="71"/>
        <w:gridCol w:w="125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12" w:hRule="atLeast"/>
          <w:jc w:val="center"/>
        </w:trPr>
        <w:tc>
          <w:tcPr>
            <w:tcW w:w="10174" w:type="dxa"/>
            <w:gridSpan w:val="17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32"/>
                <w:lang w:eastAsia="zh-CN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7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单位名称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所属行业</w:t>
            </w:r>
          </w:p>
        </w:tc>
        <w:tc>
          <w:tcPr>
            <w:tcW w:w="2378" w:type="dxa"/>
            <w:gridSpan w:val="8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7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组织机构代码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隶属关系</w:t>
            </w:r>
          </w:p>
        </w:tc>
        <w:tc>
          <w:tcPr>
            <w:tcW w:w="2378" w:type="dxa"/>
            <w:gridSpan w:val="8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1.地方       2.中央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88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通信地址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ind w:right="-108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 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before="30" w:after="30"/>
              <w:ind w:right="-10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信用等级</w:t>
            </w:r>
          </w:p>
        </w:tc>
        <w:tc>
          <w:tcPr>
            <w:tcW w:w="2372" w:type="dxa"/>
            <w:gridSpan w:val="7"/>
            <w:vAlign w:val="center"/>
          </w:tcPr>
          <w:p>
            <w:pPr>
              <w:spacing w:before="30" w:after="30"/>
              <w:ind w:right="-108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12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单位性质</w:t>
            </w:r>
          </w:p>
        </w:tc>
        <w:tc>
          <w:tcPr>
            <w:tcW w:w="8385" w:type="dxa"/>
            <w:gridSpan w:val="1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1.股份有限公司   2.有限责任公司   3.国有独资公司   4.股份合作制企业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94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所在区县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96" w:type="dxa"/>
            <w:gridSpan w:val="8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邮政编码 </w:t>
            </w:r>
          </w:p>
        </w:tc>
        <w:tc>
          <w:tcPr>
            <w:tcW w:w="1875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4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开户名称</w:t>
            </w:r>
          </w:p>
        </w:tc>
        <w:tc>
          <w:tcPr>
            <w:tcW w:w="8385" w:type="dxa"/>
            <w:gridSpan w:val="1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86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开户银行 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862" w:type="dxa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银行账号 </w:t>
            </w:r>
          </w:p>
        </w:tc>
        <w:tc>
          <w:tcPr>
            <w:tcW w:w="2309" w:type="dxa"/>
            <w:gridSpan w:val="6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96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企业负责人 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862" w:type="dxa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联系电话（手机）</w:t>
            </w:r>
          </w:p>
        </w:tc>
        <w:tc>
          <w:tcPr>
            <w:tcW w:w="2309" w:type="dxa"/>
            <w:gridSpan w:val="6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6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 系 人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62" w:type="dxa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联系电话（手机）</w:t>
            </w:r>
          </w:p>
        </w:tc>
        <w:tc>
          <w:tcPr>
            <w:tcW w:w="2309" w:type="dxa"/>
            <w:gridSpan w:val="6"/>
            <w:tcMar>
              <w:left w:w="113" w:type="dxa"/>
              <w:right w:w="113" w:type="dxa"/>
            </w:tcMar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3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电子信箱</w:t>
            </w:r>
          </w:p>
        </w:tc>
        <w:tc>
          <w:tcPr>
            <w:tcW w:w="421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62" w:type="dxa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传真号码</w:t>
            </w:r>
          </w:p>
        </w:tc>
        <w:tc>
          <w:tcPr>
            <w:tcW w:w="2309" w:type="dxa"/>
            <w:gridSpan w:val="6"/>
            <w:tcMar>
              <w:left w:w="113" w:type="dxa"/>
              <w:right w:w="113" w:type="dxa"/>
            </w:tcMar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1136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企业规模</w:t>
            </w:r>
          </w:p>
        </w:tc>
        <w:tc>
          <w:tcPr>
            <w:tcW w:w="2514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1.大型（2000人以上）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2.中型（300-2000人）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3.小型（300人以下）</w:t>
            </w:r>
          </w:p>
        </w:tc>
        <w:tc>
          <w:tcPr>
            <w:tcW w:w="17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国家级以上企业技术中心</w:t>
            </w:r>
          </w:p>
        </w:tc>
        <w:tc>
          <w:tcPr>
            <w:tcW w:w="1862" w:type="dxa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1.是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u w:val="single"/>
              </w:rPr>
            </w:pPr>
            <w:r>
              <w:rPr>
                <w:rFonts w:ascii="Times New Roman" w:hAnsi="Times New Roman" w:eastAsia="方正仿宋_GBK" w:cs="Times New Roman"/>
              </w:rPr>
              <w:t>2.否</w:t>
            </w:r>
          </w:p>
        </w:tc>
        <w:tc>
          <w:tcPr>
            <w:tcW w:w="14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市级以上企业技术中心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bookmarkStart w:id="1" w:name="_Toc13682"/>
            <w:bookmarkStart w:id="2" w:name="_Toc385599353"/>
            <w:r>
              <w:rPr>
                <w:rFonts w:ascii="Times New Roman" w:hAnsi="Times New Roman" w:eastAsia="方正仿宋_GBK" w:cs="Times New Roman"/>
              </w:rPr>
              <w:t>1.是</w:t>
            </w:r>
          </w:p>
          <w:bookmarkEnd w:id="1"/>
          <w:bookmarkEnd w:id="2"/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  <w:bookmarkStart w:id="3" w:name="_Toc10333"/>
            <w:bookmarkStart w:id="4" w:name="_Toc385599356"/>
            <w:r>
              <w:rPr>
                <w:rFonts w:ascii="Times New Roman" w:hAnsi="Times New Roman" w:eastAsia="方正仿宋_GBK" w:cs="Times New Roman"/>
              </w:rPr>
              <w:t>2.否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89" w:hRule="atLeast"/>
          <w:jc w:val="center"/>
        </w:trPr>
        <w:tc>
          <w:tcPr>
            <w:tcW w:w="1789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职工人数</w:t>
            </w:r>
          </w:p>
        </w:tc>
        <w:tc>
          <w:tcPr>
            <w:tcW w:w="2514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 </w:t>
            </w:r>
          </w:p>
        </w:tc>
        <w:tc>
          <w:tcPr>
            <w:tcW w:w="17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研发人员数</w:t>
            </w:r>
          </w:p>
        </w:tc>
        <w:tc>
          <w:tcPr>
            <w:tcW w:w="4171" w:type="dxa"/>
            <w:gridSpan w:val="11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702" w:hRule="atLeast"/>
          <w:jc w:val="center"/>
        </w:trPr>
        <w:tc>
          <w:tcPr>
            <w:tcW w:w="1789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>
            <w:pPr>
              <w:spacing w:before="62" w:beforeLines="2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企业上年度</w:t>
            </w:r>
          </w:p>
          <w:p>
            <w:pPr>
              <w:spacing w:before="62" w:beforeLines="2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财务状况</w:t>
            </w:r>
          </w:p>
        </w:tc>
        <w:tc>
          <w:tcPr>
            <w:tcW w:w="2514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主营业务收入（万元）</w:t>
            </w:r>
          </w:p>
        </w:tc>
        <w:tc>
          <w:tcPr>
            <w:tcW w:w="1700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296" w:type="dxa"/>
            <w:gridSpan w:val="8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净利润(万元)</w:t>
            </w:r>
          </w:p>
        </w:tc>
        <w:tc>
          <w:tcPr>
            <w:tcW w:w="1875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98" w:hRule="atLeast"/>
          <w:jc w:val="center"/>
        </w:trPr>
        <w:tc>
          <w:tcPr>
            <w:tcW w:w="1789" w:type="dxa"/>
            <w:gridSpan w:val="2"/>
            <w:vMerge w:val="continue"/>
            <w:tcMar>
              <w:left w:w="113" w:type="dxa"/>
              <w:right w:w="113" w:type="dxa"/>
            </w:tcMar>
            <w:vAlign w:val="center"/>
          </w:tcPr>
          <w:p>
            <w:pPr>
              <w:spacing w:before="124" w:beforeLines="40" w:line="32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514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上缴增值税（万元）</w:t>
            </w:r>
          </w:p>
        </w:tc>
        <w:tc>
          <w:tcPr>
            <w:tcW w:w="1700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96" w:type="dxa"/>
            <w:gridSpan w:val="8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创汇(万美元)</w:t>
            </w:r>
          </w:p>
        </w:tc>
        <w:tc>
          <w:tcPr>
            <w:tcW w:w="1875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457" w:hRule="atLeast"/>
          <w:jc w:val="center"/>
        </w:trPr>
        <w:tc>
          <w:tcPr>
            <w:tcW w:w="1789" w:type="dxa"/>
            <w:gridSpan w:val="2"/>
            <w:vMerge w:val="continue"/>
            <w:tcMar>
              <w:left w:w="113" w:type="dxa"/>
              <w:right w:w="113" w:type="dxa"/>
            </w:tcMar>
            <w:vAlign w:val="center"/>
          </w:tcPr>
          <w:p>
            <w:pPr>
              <w:spacing w:before="124" w:beforeLines="40" w:line="32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514" w:type="dxa"/>
            <w:gridSpan w:val="2"/>
            <w:tcMar>
              <w:left w:w="113" w:type="dxa"/>
              <w:right w:w="113" w:type="dxa"/>
            </w:tcMar>
          </w:tcPr>
          <w:p>
            <w:pPr>
              <w:spacing w:before="31" w:beforeLines="10"/>
              <w:ind w:right="-108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新产品产值（万元）</w:t>
            </w:r>
          </w:p>
        </w:tc>
        <w:tc>
          <w:tcPr>
            <w:tcW w:w="1700" w:type="dxa"/>
            <w:gridSpan w:val="2"/>
            <w:tcMar>
              <w:left w:w="113" w:type="dxa"/>
              <w:right w:w="113" w:type="dxa"/>
            </w:tcMar>
          </w:tcPr>
          <w:p>
            <w:pPr>
              <w:spacing w:before="31" w:beforeLines="10"/>
              <w:ind w:right="-108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96" w:type="dxa"/>
            <w:gridSpan w:val="8"/>
            <w:tcMar>
              <w:left w:w="113" w:type="dxa"/>
              <w:right w:w="113" w:type="dxa"/>
            </w:tcMar>
          </w:tcPr>
          <w:p>
            <w:pPr>
              <w:spacing w:before="31" w:beforeLines="10"/>
              <w:ind w:right="-108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新产品产值率（%）</w:t>
            </w:r>
          </w:p>
        </w:tc>
        <w:tc>
          <w:tcPr>
            <w:tcW w:w="1875" w:type="dxa"/>
            <w:gridSpan w:val="3"/>
            <w:tcMar>
              <w:left w:w="113" w:type="dxa"/>
              <w:right w:w="113" w:type="dxa"/>
            </w:tcMar>
          </w:tcPr>
          <w:p>
            <w:pPr>
              <w:spacing w:before="31" w:beforeLines="10"/>
              <w:ind w:right="-108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664" w:type="dxa"/>
          <w:cantSplit/>
          <w:trHeight w:val="664" w:hRule="atLeast"/>
          <w:jc w:val="center"/>
        </w:trPr>
        <w:tc>
          <w:tcPr>
            <w:tcW w:w="4303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ind w:left="110" w:leftChars="50" w:firstLine="660" w:firstLineChars="300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企业上年度研发经费投入（万元）</w:t>
            </w:r>
          </w:p>
        </w:tc>
        <w:tc>
          <w:tcPr>
            <w:tcW w:w="5871" w:type="dxa"/>
            <w:gridSpan w:val="13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735" w:hRule="atLeast"/>
          <w:jc w:val="center"/>
        </w:trPr>
        <w:tc>
          <w:tcPr>
            <w:tcW w:w="10299" w:type="dxa"/>
            <w:gridSpan w:val="18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32"/>
                <w:lang w:eastAsia="zh-CN"/>
              </w:rPr>
              <w:t>二、申报产品基本情况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795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产品名称及型号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1284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是否为汽车摩托车整车重大新产品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</w:p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1.是              2.否      </w:t>
            </w:r>
          </w:p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1117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是否为特种行业重大新产品</w:t>
            </w:r>
          </w:p>
        </w:tc>
        <w:tc>
          <w:tcPr>
            <w:tcW w:w="3571" w:type="dxa"/>
            <w:gridSpan w:val="4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1.是              2.否      </w:t>
            </w:r>
          </w:p>
        </w:tc>
        <w:tc>
          <w:tcPr>
            <w:tcW w:w="2248" w:type="dxa"/>
            <w:gridSpan w:val="6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  <w:bookmarkStart w:id="5" w:name="_Toc324510134"/>
            <w:r>
              <w:rPr>
                <w:rFonts w:ascii="Times New Roman" w:hAnsi="Times New Roman" w:eastAsia="方正仿宋_GBK" w:cs="Times New Roman"/>
                <w:lang w:eastAsia="zh-CN"/>
              </w:rPr>
              <w:t>特种设备生产许可证</w:t>
            </w:r>
            <w:bookmarkEnd w:id="5"/>
            <w:r>
              <w:rPr>
                <w:rFonts w:ascii="Times New Roman" w:hAnsi="Times New Roman" w:eastAsia="方正仿宋_GBK" w:cs="Times New Roman"/>
                <w:lang w:eastAsia="zh-CN"/>
              </w:rPr>
              <w:t>号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922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产品行业领域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1.汽车摩托车 2.电子信息 3.化工医药 4.装备制造 5.材料 6.消费品 7其它鼓励产业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836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近三年产品相关知识产权情况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ind w:left="330" w:leftChars="150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获得发明专利（   ）项</w:t>
            </w:r>
          </w:p>
          <w:p>
            <w:pPr>
              <w:spacing w:before="30" w:after="30"/>
              <w:ind w:left="330" w:leftChars="150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集成电路布图设计（ 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1129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法定检测机构名称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823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ind w:left="550" w:hanging="550" w:hangingChars="250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产品年度销售收入（万元）</w:t>
            </w:r>
          </w:p>
        </w:tc>
        <w:tc>
          <w:tcPr>
            <w:tcW w:w="370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产品年度实际缴纳增值税（万元）</w:t>
            </w:r>
          </w:p>
        </w:tc>
        <w:tc>
          <w:tcPr>
            <w:tcW w:w="231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1215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查新机构名称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ind w:left="330" w:leftChars="150"/>
              <w:rPr>
                <w:rFonts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39" w:type="dxa"/>
          <w:cantSplit/>
          <w:trHeight w:val="3505" w:hRule="atLeast"/>
          <w:jc w:val="center"/>
        </w:trPr>
        <w:tc>
          <w:tcPr>
            <w:tcW w:w="2463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查新结论</w:t>
            </w:r>
          </w:p>
        </w:tc>
        <w:tc>
          <w:tcPr>
            <w:tcW w:w="7836" w:type="dxa"/>
            <w:gridSpan w:val="15"/>
            <w:vAlign w:val="center"/>
          </w:tcPr>
          <w:p>
            <w:pPr>
              <w:spacing w:before="30" w:after="30"/>
              <w:rPr>
                <w:rFonts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181" w:hRule="atLeast"/>
          <w:jc w:val="center"/>
        </w:trPr>
        <w:tc>
          <w:tcPr>
            <w:tcW w:w="10838" w:type="dxa"/>
            <w:gridSpan w:val="19"/>
            <w:tcMar>
              <w:left w:w="113" w:type="dxa"/>
              <w:right w:w="113" w:type="dxa"/>
            </w:tcMar>
            <w:vAlign w:val="center"/>
          </w:tcPr>
          <w:p>
            <w:pPr>
              <w:spacing w:before="30" w:after="30"/>
              <w:rPr>
                <w:rFonts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32"/>
                <w:lang w:eastAsia="zh-CN"/>
              </w:rPr>
              <w:t>三、产品研发及产业化情况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1.产品研发背景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2.产品研制工作情况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3.产品技术性能指标情况以及与同类（同级）产品技术性能对比分析情况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4.产品知识产权及其他技术成果情况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5.产品标准情况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6.产品创新点及技术先进性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7.产品试验检测情况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8.产品社会经济效益情况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lang w:eastAsia="zh-CN"/>
              </w:rPr>
              <w:t>9.项目</w:t>
            </w:r>
            <w:r>
              <w:rPr>
                <w:rFonts w:ascii="Times New Roman" w:hAnsi="Times New Roman" w:eastAsia="方正仿宋_GBK" w:cs="Times New Roman"/>
                <w:b/>
                <w:kern w:val="2"/>
                <w:sz w:val="32"/>
                <w:lang w:eastAsia="zh-CN"/>
              </w:rPr>
              <w:t>R&amp;D投入核算情况（以企业财务核算情况为准）</w:t>
            </w: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方正仿宋_GBK" w:cs="Times New Roman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3"/>
          <w:wBefore w:w="1199" w:type="dxa"/>
          <w:wAfter w:w="735" w:type="dxa"/>
          <w:cantSplit/>
          <w:trHeight w:val="106" w:hRule="atLeast"/>
          <w:jc w:val="center"/>
        </w:trPr>
        <w:tc>
          <w:tcPr>
            <w:tcW w:w="8904" w:type="dxa"/>
            <w:gridSpan w:val="15"/>
            <w:tcBorders>
              <w:top w:val="nil"/>
              <w:left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right="-130" w:rightChars="-59"/>
              <w:rPr>
                <w:rFonts w:ascii="Times New Roman" w:hAnsi="Times New Roman" w:eastAsia="方正仿宋_GBK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3"/>
          <w:wAfter w:w="735" w:type="dxa"/>
          <w:cantSplit/>
          <w:trHeight w:val="3112" w:hRule="atLeast"/>
          <w:jc w:val="center"/>
        </w:trPr>
        <w:tc>
          <w:tcPr>
            <w:tcW w:w="10103" w:type="dxa"/>
            <w:gridSpan w:val="16"/>
            <w:tcBorders>
              <w:bottom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31" w:beforeLines="1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color w:val="333333"/>
                <w:sz w:val="32"/>
                <w:szCs w:val="32"/>
                <w:lang w:eastAsia="zh-CN" w:bidi="ar"/>
              </w:rPr>
              <w:t>企业承诺</w:t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sz w:val="32"/>
                <w:szCs w:val="32"/>
                <w:lang w:eastAsia="zh-CN" w:bidi="ar"/>
              </w:rPr>
              <w:t>：特此声明在此申报表中所填内容均属实。若因虚假陈述出现问题,本单位愿承担一切责任。企业近三年未列入严重失信主体黑名单。</w:t>
            </w: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31" w:beforeLines="10"/>
              <w:ind w:firstLine="700" w:firstLineChars="250"/>
              <w:rPr>
                <w:rFonts w:ascii="Times New Roman" w:hAnsi="Times New Roman" w:eastAsia="方正仿宋_GBK" w:cs="Times New Roman"/>
                <w:u w:val="singl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法人代表签名：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3"/>
          <w:wAfter w:w="735" w:type="dxa"/>
          <w:cantSplit/>
          <w:trHeight w:val="3973" w:hRule="atLeast"/>
          <w:jc w:val="center"/>
        </w:trPr>
        <w:tc>
          <w:tcPr>
            <w:tcW w:w="5394" w:type="dxa"/>
            <w:gridSpan w:val="5"/>
          </w:tcPr>
          <w:p>
            <w:pPr>
              <w:spacing w:before="60" w:after="30"/>
              <w:ind w:firstLine="140" w:firstLineChars="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申报单位:</w:t>
            </w:r>
          </w:p>
          <w:p>
            <w:pPr>
              <w:widowControl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60" w:after="30"/>
              <w:ind w:firstLine="3080" w:firstLineChars="110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（公章）</w:t>
            </w:r>
          </w:p>
          <w:p>
            <w:pPr>
              <w:spacing w:before="60" w:after="3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日期:     年   月   日</w:t>
            </w:r>
          </w:p>
        </w:tc>
        <w:tc>
          <w:tcPr>
            <w:tcW w:w="4709" w:type="dxa"/>
            <w:gridSpan w:val="11"/>
          </w:tcPr>
          <w:p>
            <w:pPr>
              <w:spacing w:before="60" w:after="30"/>
              <w:ind w:firstLine="140" w:firstLineChars="50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区县主管部门审查意见:</w:t>
            </w:r>
          </w:p>
          <w:p>
            <w:pPr>
              <w:widowControl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spacing w:before="60" w:after="30"/>
              <w:ind w:firstLine="2100" w:firstLineChars="75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（公章）</w:t>
            </w:r>
          </w:p>
          <w:p>
            <w:pPr>
              <w:spacing w:before="60" w:after="3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日期: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type w:val="nextColumn"/>
          <w:pgSz w:w="11906" w:h="16838"/>
          <w:pgMar w:top="2098" w:right="1474" w:bottom="1984" w:left="1588" w:header="851" w:footer="1587" w:gutter="0"/>
          <w:pgNumType w:fmt="numberInDash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pStyle w:val="2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****年度重大新产品经济效益情况表</w:t>
      </w:r>
    </w:p>
    <w:tbl>
      <w:tblPr>
        <w:tblStyle w:val="8"/>
        <w:tblW w:w="13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3"/>
        <w:gridCol w:w="1481"/>
        <w:gridCol w:w="1650"/>
        <w:gridCol w:w="2977"/>
        <w:gridCol w:w="2770"/>
        <w:gridCol w:w="180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申报产品名称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申报产品销售开票名称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申报产品销售开票规格型号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产品***年度销售收入（万元）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产品***年度增值税（万元）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合计（万元）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5" w:hRule="atLeast"/>
          <w:jc w:val="center"/>
        </w:trPr>
        <w:tc>
          <w:tcPr>
            <w:tcW w:w="13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</w:p>
          <w:p>
            <w:pPr>
              <w:ind w:right="-108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财务负责人签字：</w:t>
            </w:r>
          </w:p>
          <w:p>
            <w:pPr>
              <w:ind w:right="-108" w:firstLine="9280" w:firstLineChars="2900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（财务专用章）</w:t>
            </w:r>
          </w:p>
          <w:p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     月    日</w:t>
            </w:r>
          </w:p>
          <w:p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62" w:beforeLines="20" w:line="240" w:lineRule="atLeas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注：1.企业须认真负责的对申报产品****年度销售收入进行归集计算。</w:t>
      </w:r>
    </w:p>
    <w:p>
      <w:pPr>
        <w:spacing w:before="62" w:beforeLines="20" w:line="240" w:lineRule="atLeas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2.申报产品销售开票名称和申报产品销售开票规格型号应一一对应。</w:t>
      </w:r>
    </w:p>
    <w:p>
      <w:pPr>
        <w:spacing w:before="62" w:beforeLines="20" w:line="240" w:lineRule="atLeast"/>
        <w:rPr>
          <w:rFonts w:ascii="Times New Roman" w:hAnsi="Times New Roman" w:cs="Times New Roman"/>
          <w:lang w:eastAsia="zh-CN"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0" w:lineRule="atLeast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附件3</w:t>
      </w: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_GBK" w:cs="Times New Roman"/>
          <w:sz w:val="36"/>
          <w:szCs w:val="36"/>
          <w:lang w:eastAsia="zh-CN"/>
        </w:rPr>
        <w:t>重大新产品研发成本补助申请表</w:t>
      </w:r>
    </w:p>
    <w:tbl>
      <w:tblPr>
        <w:tblStyle w:val="8"/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2"/>
        <w:gridCol w:w="992"/>
        <w:gridCol w:w="850"/>
        <w:gridCol w:w="851"/>
        <w:gridCol w:w="850"/>
        <w:gridCol w:w="647"/>
        <w:gridCol w:w="204"/>
        <w:gridCol w:w="741"/>
        <w:gridCol w:w="251"/>
        <w:gridCol w:w="694"/>
        <w:gridCol w:w="298"/>
        <w:gridCol w:w="993"/>
        <w:gridCol w:w="599"/>
        <w:gridCol w:w="393"/>
        <w:gridCol w:w="992"/>
        <w:gridCol w:w="505"/>
        <w:gridCol w:w="48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19"/>
          </w:tcPr>
          <w:p>
            <w:pPr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企业名称</w:t>
            </w: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纳税人识别号</w:t>
            </w:r>
          </w:p>
        </w:tc>
        <w:tc>
          <w:tcPr>
            <w:tcW w:w="2348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所在区县（自治县）</w:t>
            </w:r>
          </w:p>
        </w:tc>
        <w:tc>
          <w:tcPr>
            <w:tcW w:w="1890" w:type="dxa"/>
            <w:gridSpan w:val="4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企业性质</w:t>
            </w:r>
          </w:p>
        </w:tc>
        <w:tc>
          <w:tcPr>
            <w:tcW w:w="1890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企业隶属关系</w:t>
            </w:r>
          </w:p>
        </w:tc>
        <w:tc>
          <w:tcPr>
            <w:tcW w:w="1890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联系人</w:t>
            </w:r>
          </w:p>
        </w:tc>
        <w:tc>
          <w:tcPr>
            <w:tcW w:w="1763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348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90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90" w:type="dxa"/>
            <w:gridSpan w:val="3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763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申请拨款补助的重大新产品名称</w:t>
            </w:r>
          </w:p>
        </w:tc>
        <w:tc>
          <w:tcPr>
            <w:tcW w:w="527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项目推荐目录下达时间及文号</w:t>
            </w:r>
          </w:p>
        </w:tc>
        <w:tc>
          <w:tcPr>
            <w:tcW w:w="6488" w:type="dxa"/>
            <w:gridSpan w:val="10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评定证书编号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277" w:type="dxa"/>
            <w:gridSpan w:val="8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88" w:type="dxa"/>
            <w:gridSpan w:val="10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19"/>
          </w:tcPr>
          <w:p>
            <w:pPr>
              <w:rPr>
                <w:rFonts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lang w:eastAsia="zh-CN"/>
              </w:rPr>
              <w:t>二、拨款补助申报及审核情况（单位：元）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项目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行次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企业申报数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区县（自治县）税务局审核数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区县（自治县）财政局审核数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本年数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上年数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本年数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上年数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本年数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上年数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国内销售收入（不含免税销售收入）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其中：重大新产品国内销售收入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销项税额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实际抵扣税额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实际应纳税额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5=3-4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实际已纳税额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入库率（%）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7=6/5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重大新产品应纳税额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8=5x2/1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企业科研研发费总额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重大新产品研发成本补助额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其中市财政拨款补助额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区县（自治县）财政拨款补助额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12" w:type="dxa"/>
            <w:gridSpan w:val="6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区县（自治县）税务局审核意见：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年  月  日</w:t>
            </w:r>
          </w:p>
        </w:tc>
        <w:tc>
          <w:tcPr>
            <w:tcW w:w="8080" w:type="dxa"/>
            <w:gridSpan w:val="13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区县（自治县）财政局审核意见：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 xml:space="preserve">                                     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92" w:type="dxa"/>
            <w:gridSpan w:val="19"/>
          </w:tcPr>
          <w:p>
            <w:pPr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市财政审核意见：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年   月    日</w:t>
            </w:r>
          </w:p>
        </w:tc>
      </w:tr>
    </w:tbl>
    <w:p>
      <w:pPr>
        <w:spacing w:line="0" w:lineRule="atLeast"/>
        <w:rPr>
          <w:rFonts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备注</w:t>
      </w:r>
      <w:r>
        <w:rPr>
          <w:rFonts w:ascii="Times New Roman" w:hAnsi="Times New Roman" w:eastAsia="方正仿宋_GBK" w:cs="Times New Roman"/>
          <w:lang w:eastAsia="zh-CN"/>
        </w:rPr>
        <w:t>：本表</w:t>
      </w:r>
      <w:r>
        <w:rPr>
          <w:rFonts w:hint="eastAsia" w:ascii="Times New Roman" w:hAnsi="Times New Roman" w:eastAsia="方正仿宋_GBK" w:cs="Times New Roman"/>
          <w:lang w:eastAsia="zh-CN"/>
        </w:rPr>
        <w:t>以税款入库期填列。</w:t>
      </w:r>
    </w:p>
    <w:p>
      <w:pPr>
        <w:spacing w:line="0" w:lineRule="atLeast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附件4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_GBK" w:cs="Times New Roman"/>
          <w:sz w:val="36"/>
          <w:szCs w:val="36"/>
          <w:lang w:eastAsia="zh-CN"/>
        </w:rPr>
        <w:t>重大新产品国内销售明细表</w:t>
      </w:r>
    </w:p>
    <w:p>
      <w:pPr>
        <w:spacing w:line="0" w:lineRule="atLeast"/>
        <w:rPr>
          <w:rFonts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eastAsia="方正仿宋_GBK" w:cs="Times New Roman"/>
          <w:lang w:eastAsia="zh-CN"/>
        </w:rPr>
        <w:t>企业名称：（公章）                                                                                                              金额单位：元</w:t>
      </w:r>
    </w:p>
    <w:tbl>
      <w:tblPr>
        <w:tblStyle w:val="8"/>
        <w:tblW w:w="15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814"/>
        <w:gridCol w:w="879"/>
        <w:gridCol w:w="1418"/>
        <w:gridCol w:w="1471"/>
        <w:gridCol w:w="1080"/>
        <w:gridCol w:w="1134"/>
        <w:gridCol w:w="1554"/>
        <w:gridCol w:w="998"/>
        <w:gridCol w:w="1276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时间</w:t>
            </w:r>
          </w:p>
        </w:tc>
        <w:tc>
          <w:tcPr>
            <w:tcW w:w="2806" w:type="dxa"/>
            <w:gridSpan w:val="2"/>
            <w:vMerge w:val="restart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合计</w:t>
            </w: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产品名称</w:t>
            </w: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产品名称</w:t>
            </w: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6" w:type="dxa"/>
            <w:gridSpan w:val="2"/>
            <w:vMerge w:val="continue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768" w:type="dxa"/>
            <w:gridSpan w:val="3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ind w:firstLine="440" w:firstLineChars="200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年</w:t>
            </w:r>
          </w:p>
        </w:tc>
        <w:tc>
          <w:tcPr>
            <w:tcW w:w="992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数量</w:t>
            </w:r>
          </w:p>
        </w:tc>
        <w:tc>
          <w:tcPr>
            <w:tcW w:w="1814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金额</w:t>
            </w:r>
          </w:p>
        </w:tc>
        <w:tc>
          <w:tcPr>
            <w:tcW w:w="87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数量</w:t>
            </w:r>
          </w:p>
        </w:tc>
        <w:tc>
          <w:tcPr>
            <w:tcW w:w="1418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金额</w:t>
            </w:r>
          </w:p>
        </w:tc>
        <w:tc>
          <w:tcPr>
            <w:tcW w:w="1471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记账凭证号</w:t>
            </w:r>
          </w:p>
        </w:tc>
        <w:tc>
          <w:tcPr>
            <w:tcW w:w="10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数量</w:t>
            </w:r>
          </w:p>
        </w:tc>
        <w:tc>
          <w:tcPr>
            <w:tcW w:w="1134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金额</w:t>
            </w:r>
          </w:p>
        </w:tc>
        <w:tc>
          <w:tcPr>
            <w:tcW w:w="1554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记账凭证号</w:t>
            </w:r>
          </w:p>
        </w:tc>
        <w:tc>
          <w:tcPr>
            <w:tcW w:w="998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数量</w:t>
            </w:r>
          </w:p>
        </w:tc>
        <w:tc>
          <w:tcPr>
            <w:tcW w:w="1276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金额</w:t>
            </w:r>
          </w:p>
        </w:tc>
        <w:tc>
          <w:tcPr>
            <w:tcW w:w="1494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记账凭证号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12月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累计</w:t>
            </w:r>
          </w:p>
        </w:tc>
        <w:tc>
          <w:tcPr>
            <w:tcW w:w="992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1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1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71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5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8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6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494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eastAsia="方正仿宋_GBK" w:cs="Times New Roman"/>
          <w:lang w:eastAsia="zh-CN"/>
        </w:rPr>
        <w:t>说明：本表“合计”栏累计金额大于或等于《重大新产品研发成本补助申请表》企业申报数栏第2行本年数。</w:t>
      </w:r>
    </w:p>
    <w:p>
      <w:pPr>
        <w:rPr>
          <w:rFonts w:ascii="Times New Roman" w:hAnsi="Times New Roman" w:cs="Times New Roman"/>
          <w:lang w:eastAsia="zh-CN"/>
        </w:rPr>
      </w:pPr>
    </w:p>
    <w:p>
      <w:pPr>
        <w:widowControl/>
        <w:adjustRightInd w:val="0"/>
        <w:snapToGrid w:val="0"/>
        <w:spacing w:line="0" w:lineRule="atLeast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br w:type="page"/>
      </w: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附件5</w:t>
      </w: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_GBK" w:cs="Times New Roman"/>
          <w:sz w:val="36"/>
          <w:szCs w:val="36"/>
          <w:lang w:eastAsia="zh-CN"/>
        </w:rPr>
        <w:t>增值税入库情况汇总表</w:t>
      </w:r>
    </w:p>
    <w:p>
      <w:pPr>
        <w:adjustRightInd w:val="0"/>
        <w:snapToGrid w:val="0"/>
        <w:spacing w:line="0" w:lineRule="atLeast"/>
        <w:rPr>
          <w:rFonts w:ascii="Times New Roman" w:hAnsi="Times New Roman" w:eastAsia="方正仿宋_GBK" w:cs="Times New Roman"/>
          <w:b/>
          <w:lang w:eastAsia="zh-CN"/>
        </w:rPr>
      </w:pPr>
      <w:r>
        <w:rPr>
          <w:rFonts w:ascii="Times New Roman" w:hAnsi="Times New Roman" w:eastAsia="方正仿宋_GBK" w:cs="Times New Roman"/>
          <w:lang w:eastAsia="zh-CN"/>
        </w:rPr>
        <w:t>企业名称：（公章）                                                                                                               金额单位：元</w:t>
      </w:r>
    </w:p>
    <w:tbl>
      <w:tblPr>
        <w:tblStyle w:val="8"/>
        <w:tblW w:w="15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580"/>
        <w:gridCol w:w="3580"/>
        <w:gridCol w:w="4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入库时间（年月日）</w:t>
            </w:r>
            <w:r>
              <w:rPr>
                <w:rFonts w:ascii="Times New Roman" w:hAnsi="Times New Roman" w:eastAsia="方正黑体_GBK" w:cs="Times New Roman"/>
                <w:lang w:eastAsia="zh-CN"/>
              </w:rPr>
              <w:t xml:space="preserve">      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税额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税款所属时间</w:t>
            </w:r>
          </w:p>
        </w:tc>
        <w:tc>
          <w:tcPr>
            <w:tcW w:w="43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lang w:eastAsia="zh-CN"/>
              </w:rPr>
              <w:t>缴款书号码或电子税票号码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12月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5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      计</w:t>
            </w: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580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29" w:type="dxa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widowControl/>
        <w:spacing w:line="540" w:lineRule="atLeast"/>
        <w:rPr>
          <w:rFonts w:ascii="Times New Roman" w:hAnsi="Times New Roman" w:eastAsia="仿宋_GB2312" w:cs="Times New Roman"/>
          <w:lang w:eastAsia="zh-CN"/>
        </w:rPr>
        <w:sectPr>
          <w:pgSz w:w="16838" w:h="11906" w:orient="landscape"/>
          <w:pgMar w:top="1134" w:right="851" w:bottom="567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备注：1.本表以入库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期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填列。2.如有退税，需单独注明。</w:t>
      </w:r>
    </w:p>
    <w:p>
      <w:pPr>
        <w:adjustRightInd w:val="0"/>
        <w:snapToGrid w:val="0"/>
        <w:spacing w:line="600" w:lineRule="atLeast"/>
        <w:jc w:val="both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>
      <w:pPr>
        <w:pStyle w:val="2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>
      <w:pPr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>
      <w:pPr>
        <w:pStyle w:val="2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</w:pBdr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 xml:space="preserve">重庆市经济和信息化委员会办公室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 xml:space="preserve">    2019年1月29日印发</w:t>
      </w:r>
    </w:p>
    <w:sectPr>
      <w:pgSz w:w="11906" w:h="16838"/>
      <w:pgMar w:top="2098" w:right="1474" w:bottom="1984" w:left="1588" w:header="851" w:footer="158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EB"/>
    <w:rsid w:val="00092421"/>
    <w:rsid w:val="000C48EB"/>
    <w:rsid w:val="00197AD4"/>
    <w:rsid w:val="002C255B"/>
    <w:rsid w:val="00686930"/>
    <w:rsid w:val="00805EF0"/>
    <w:rsid w:val="00891193"/>
    <w:rsid w:val="00ED3DFB"/>
    <w:rsid w:val="015E7E8D"/>
    <w:rsid w:val="02D77D3F"/>
    <w:rsid w:val="053C25F5"/>
    <w:rsid w:val="05CD07F3"/>
    <w:rsid w:val="0E5F366A"/>
    <w:rsid w:val="15515C10"/>
    <w:rsid w:val="15B44F84"/>
    <w:rsid w:val="17565CD6"/>
    <w:rsid w:val="1AA41A75"/>
    <w:rsid w:val="1AF466E0"/>
    <w:rsid w:val="1FF87B51"/>
    <w:rsid w:val="251924F0"/>
    <w:rsid w:val="28971389"/>
    <w:rsid w:val="29857E33"/>
    <w:rsid w:val="2F953BA0"/>
    <w:rsid w:val="32C563B7"/>
    <w:rsid w:val="3CD9716A"/>
    <w:rsid w:val="40A35194"/>
    <w:rsid w:val="42A45F6C"/>
    <w:rsid w:val="47D944D8"/>
    <w:rsid w:val="49B02F95"/>
    <w:rsid w:val="4A504249"/>
    <w:rsid w:val="4BEC5A7B"/>
    <w:rsid w:val="4C4004F3"/>
    <w:rsid w:val="4E5A318E"/>
    <w:rsid w:val="540E0065"/>
    <w:rsid w:val="56FE7B8E"/>
    <w:rsid w:val="595F502B"/>
    <w:rsid w:val="5A6A6233"/>
    <w:rsid w:val="5F5E3221"/>
    <w:rsid w:val="671E5E02"/>
    <w:rsid w:val="6754205F"/>
    <w:rsid w:val="67BD4591"/>
    <w:rsid w:val="6E6513A6"/>
    <w:rsid w:val="72B242C2"/>
    <w:rsid w:val="74C67ED2"/>
    <w:rsid w:val="78A20515"/>
    <w:rsid w:val="7BA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55"/>
      <w:outlineLvl w:val="0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7"/>
      <w:ind w:left="109"/>
      <w:outlineLvl w:val="1"/>
    </w:pPr>
    <w:rPr>
      <w:rFonts w:ascii="宋体" w:hAnsi="宋体" w:eastAsia="宋体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6"/>
      <w:ind w:left="115"/>
    </w:pPr>
    <w:rPr>
      <w:rFonts w:ascii="宋体" w:hAnsi="宋体" w:eastAsia="宋体"/>
      <w:sz w:val="29"/>
      <w:szCs w:val="29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表段落1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五洲</Company>
  <Pages>10</Pages>
  <Words>477</Words>
  <Characters>2722</Characters>
  <Lines>22</Lines>
  <Paragraphs>6</Paragraphs>
  <TotalTime>0</TotalTime>
  <ScaleCrop>false</ScaleCrop>
  <LinksUpToDate>false</LinksUpToDate>
  <CharactersWithSpaces>3193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2018-12-18T11:14:00Z</dcterms:created>
  <dc:creator>hp</dc:creator>
  <cp:lastModifiedBy>杀死毕十三</cp:lastModifiedBy>
  <cp:lastPrinted>2019-01-29T02:17:00Z</cp:lastPrinted>
  <dcterms:modified xsi:type="dcterms:W3CDTF">2020-10-21T09:12:58Z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LastSaved">
    <vt:filetime>2018-12-18T00:00:00Z</vt:filetime>
  </property>
  <property fmtid="{D5CDD505-2E9C-101B-9397-08002B2CF9AE}" pid="4" name="KSOProductBuildVer">
    <vt:lpwstr>2052-11.1.0.10069</vt:lpwstr>
  </property>
</Properties>
</file>